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2BB" w:rsidRPr="00FF35F0" w:rsidRDefault="008312BB" w:rsidP="00012BD8">
      <w:pPr>
        <w:pStyle w:val="BodyText"/>
        <w:spacing w:before="60" w:line="309" w:lineRule="auto"/>
        <w:ind w:left="0" w:right="3" w:firstLine="0"/>
        <w:jc w:val="center"/>
      </w:pPr>
      <w:bookmarkStart w:id="0" w:name="_Hlk43814433"/>
      <w:r w:rsidRPr="00FF35F0">
        <w:t>ΟΡΓΑΝΙΣΜΟΣ ΚΡΑΤΙΚΩΝ ΥΠΗΡΕΣΙΩΝ ΥΓΕΙΑΣ</w:t>
      </w:r>
    </w:p>
    <w:p w:rsidR="00DC3788" w:rsidRPr="00FF35F0" w:rsidRDefault="00B04454" w:rsidP="009A7A60">
      <w:pPr>
        <w:pStyle w:val="BodyText"/>
        <w:spacing w:before="60" w:line="309" w:lineRule="auto"/>
        <w:ind w:left="0" w:right="3" w:firstLine="0"/>
        <w:jc w:val="center"/>
      </w:pPr>
      <w:r w:rsidRPr="00FF35F0">
        <w:t>ΠΡΟΚ</w:t>
      </w:r>
      <w:r w:rsidR="008312BB">
        <w:t>Η</w:t>
      </w:r>
      <w:r w:rsidRPr="00FF35F0">
        <w:t>Ρ</w:t>
      </w:r>
      <w:r w:rsidR="008312BB">
        <w:t>Υ</w:t>
      </w:r>
      <w:r w:rsidRPr="00FF35F0">
        <w:t>ΞΗ</w:t>
      </w:r>
      <w:r w:rsidR="00012BD8" w:rsidRPr="00012BD8">
        <w:t xml:space="preserve"> </w:t>
      </w:r>
      <w:r w:rsidR="0041693B">
        <w:t>ΔΕΚΑ</w:t>
      </w:r>
      <w:r w:rsidR="000E7493">
        <w:t>ΤΡΙΩΝ</w:t>
      </w:r>
      <w:r w:rsidR="00385825">
        <w:t xml:space="preserve"> </w:t>
      </w:r>
      <w:r w:rsidR="00012BD8" w:rsidRPr="00012BD8">
        <w:t>(</w:t>
      </w:r>
      <w:r w:rsidR="001707F8">
        <w:t>1</w:t>
      </w:r>
      <w:r w:rsidR="000E7493">
        <w:t>3</w:t>
      </w:r>
      <w:r w:rsidR="00012BD8" w:rsidRPr="00012BD8">
        <w:t>)</w:t>
      </w:r>
      <w:r w:rsidRPr="00FF35F0">
        <w:t xml:space="preserve"> ΚΕΝΩΝ ΘΕΣΕΩΝ ΝΟΣΗΛΕΥΤΙΚΩΝ ΛΕΙΤΟΥΡΓΩΝ</w:t>
      </w:r>
      <w:r w:rsidR="00385825">
        <w:t xml:space="preserve"> – </w:t>
      </w:r>
      <w:r w:rsidR="000E7493">
        <w:t>ΨΥΧΙΚΗΣ ΥΓΕΙΑΣ</w:t>
      </w:r>
      <w:bookmarkStart w:id="1" w:name="_GoBack"/>
      <w:bookmarkEnd w:id="0"/>
      <w:bookmarkEnd w:id="1"/>
    </w:p>
    <w:p w:rsidR="001707F8" w:rsidRDefault="00B04454" w:rsidP="004D2EC7">
      <w:pPr>
        <w:pStyle w:val="BodyText"/>
        <w:spacing w:before="60"/>
        <w:ind w:left="0" w:right="116" w:firstLine="0"/>
      </w:pPr>
      <w:r w:rsidRPr="00FF35F0">
        <w:t xml:space="preserve">Γίνεται δεκτή η υποβολή αιτήσεων για </w:t>
      </w:r>
      <w:r w:rsidR="0041693B">
        <w:t>δεκατρεί</w:t>
      </w:r>
      <w:r w:rsidR="000E7493">
        <w:t>ς</w:t>
      </w:r>
      <w:r w:rsidR="00385825">
        <w:t xml:space="preserve"> </w:t>
      </w:r>
      <w:r w:rsidR="00012BD8">
        <w:t>(1</w:t>
      </w:r>
      <w:r w:rsidR="000E7493">
        <w:t>3</w:t>
      </w:r>
      <w:r w:rsidR="00012BD8">
        <w:t xml:space="preserve">) </w:t>
      </w:r>
      <w:r w:rsidRPr="00FF35F0">
        <w:t>κενές θέσεις Νοσηλευτικών Λειτουργών</w:t>
      </w:r>
      <w:r w:rsidR="00385825">
        <w:t xml:space="preserve"> </w:t>
      </w:r>
      <w:r w:rsidR="000E7493">
        <w:t>(Ψυχικής Υγείας</w:t>
      </w:r>
      <w:r w:rsidR="00385825">
        <w:t>)</w:t>
      </w:r>
      <w:r w:rsidRPr="00FF35F0">
        <w:t xml:space="preserve"> </w:t>
      </w:r>
      <w:r w:rsidR="001707F8">
        <w:t xml:space="preserve"> για</w:t>
      </w:r>
      <w:r w:rsidRPr="00FF35F0">
        <w:t xml:space="preserve"> </w:t>
      </w:r>
      <w:r w:rsidR="006E3E48">
        <w:t>το</w:t>
      </w:r>
      <w:r w:rsidR="001707F8">
        <w:t>ν</w:t>
      </w:r>
      <w:r w:rsidR="006E3E48">
        <w:t xml:space="preserve"> </w:t>
      </w:r>
      <w:r w:rsidRPr="00FF35F0">
        <w:t>Οργανισμ</w:t>
      </w:r>
      <w:r w:rsidR="001707F8">
        <w:t>ό</w:t>
      </w:r>
      <w:r w:rsidRPr="00FF35F0">
        <w:t xml:space="preserve"> Κρατικών Υπηρεσιών Υγείας</w:t>
      </w:r>
      <w:r w:rsidR="00385825">
        <w:t>.</w:t>
      </w:r>
    </w:p>
    <w:p w:rsidR="0066669A" w:rsidRDefault="0066669A" w:rsidP="004D2EC7">
      <w:pPr>
        <w:pStyle w:val="BodyText"/>
        <w:spacing w:before="60"/>
        <w:ind w:left="0" w:right="116" w:firstLine="0"/>
      </w:pPr>
      <w:r>
        <w:t xml:space="preserve">Θα καταρτιστούν πίνακες διοριστέων σύμφωνα με την τελική σειρά κατάταξης. Με βάση τους πίνακες αυτούς, θα γίνει η πλήρωση των θέσεων που δημοσιεύονται, καθώς και </w:t>
      </w:r>
      <w:r w:rsidR="00BC66C2">
        <w:t>επιπρόσθετων</w:t>
      </w:r>
      <w:r>
        <w:t xml:space="preserve"> θέσεων που </w:t>
      </w:r>
      <w:r w:rsidR="00BC66C2">
        <w:t>θα</w:t>
      </w:r>
      <w:r>
        <w:t xml:space="preserve"> προκύψουν στο διάστημα </w:t>
      </w:r>
      <w:r w:rsidR="00385825">
        <w:t>ενός</w:t>
      </w:r>
      <w:r>
        <w:t xml:space="preserve"> (</w:t>
      </w:r>
      <w:r w:rsidR="00385825">
        <w:t>1</w:t>
      </w:r>
      <w:r>
        <w:t>) χρόν</w:t>
      </w:r>
      <w:r w:rsidR="00385825">
        <w:t>ου</w:t>
      </w:r>
      <w:r>
        <w:t xml:space="preserve"> από την ημερομηνία καταρτισμού των πινάκων. </w:t>
      </w:r>
    </w:p>
    <w:p w:rsidR="006B7A7A" w:rsidRPr="00FF35F0" w:rsidRDefault="00B04454" w:rsidP="004D2EC7">
      <w:pPr>
        <w:pStyle w:val="BodyText"/>
        <w:spacing w:before="60"/>
        <w:ind w:left="0" w:right="116" w:firstLine="0"/>
      </w:pPr>
      <w:r w:rsidRPr="00FF35F0">
        <w:t xml:space="preserve">Η θέση είναι Πρώτου Διορισμού. </w:t>
      </w:r>
      <w:r w:rsidR="008312BB">
        <w:t>Ο ε</w:t>
      </w:r>
      <w:r w:rsidRPr="00FF35F0">
        <w:t>τήσιος μισθός</w:t>
      </w:r>
      <w:r w:rsidR="008312BB">
        <w:t xml:space="preserve"> είναι</w:t>
      </w:r>
      <w:r w:rsidRPr="00FF35F0">
        <w:t xml:space="preserve"> </w:t>
      </w:r>
      <w:bookmarkStart w:id="2" w:name="_Hlk43820091"/>
      <w:r w:rsidR="000C3069">
        <w:t xml:space="preserve">€26.541,66 (βλέπε Σημείωση </w:t>
      </w:r>
      <w:r w:rsidR="00542DE8">
        <w:t>Ε</w:t>
      </w:r>
      <w:r w:rsidR="000C3069">
        <w:t>)</w:t>
      </w:r>
      <w:bookmarkEnd w:id="2"/>
      <w:r w:rsidR="000C3069">
        <w:t xml:space="preserve"> </w:t>
      </w:r>
      <w:r w:rsidRPr="00FF35F0">
        <w:t>που θα καταβάλλεται σε δεκατρείς (13) ισόποσες δόσεις, δώδεκα από αυτές στο τέλος κάθε μήνα και η δέκατη τρίτη δόση αναλογεί στο δέκατο τρίτο μισθό και μισθοδοτική αύξηση κάθε τρία (3) χρόνια όπως θα καθορίζεται από το Διοικητικό Συμβούλιο του Οργανισμού Κρατικών Υπηρεσιών Υγείας.</w:t>
      </w:r>
    </w:p>
    <w:p w:rsidR="00B04454" w:rsidRPr="00FF35F0" w:rsidRDefault="006B7A7A" w:rsidP="004D2EC7">
      <w:pPr>
        <w:pStyle w:val="BodyText"/>
        <w:spacing w:before="60"/>
        <w:ind w:left="0" w:right="110" w:firstLine="0"/>
      </w:pPr>
      <w:r w:rsidRPr="00FF35F0">
        <w:t>Σημείωση:</w:t>
      </w:r>
    </w:p>
    <w:p w:rsidR="006B7A7A" w:rsidRPr="00FF35F0" w:rsidRDefault="006B7A7A" w:rsidP="004D2EC7">
      <w:pPr>
        <w:pStyle w:val="BodyText"/>
        <w:spacing w:before="60"/>
        <w:ind w:left="0" w:right="110" w:firstLine="0"/>
      </w:pPr>
      <w:r w:rsidRPr="00FF35F0">
        <w:t>Ο ακαθάριστος μισθός υπόκειται σε μειώσεις στις απολαβές που επιβλήθηκαν με τον περί της Μείωσης Απολαβών και των Συντάξεων των Αξιωματούχων, Εργοδοτουμένων και Συνταξιούχων της Κρατικής Υπηρεσίας και του Ευρύτερου Δημόσιου Τομέα Νόμο, Ν.168(Ι)/2012.</w:t>
      </w:r>
    </w:p>
    <w:p w:rsidR="006B7A7A" w:rsidRPr="00FF35F0" w:rsidRDefault="006B7A7A" w:rsidP="004D2EC7">
      <w:pPr>
        <w:pStyle w:val="BodyText"/>
        <w:spacing w:before="60"/>
        <w:ind w:left="0" w:right="110" w:firstLine="0"/>
      </w:pPr>
      <w:r w:rsidRPr="00FF35F0">
        <w:t xml:space="preserve">Ανεξάρτητα από τις διατάξεις οποιουδήποτε άλλου Νόμου ή Κανονισμού ή συμβολαίου απασχόλησης που ρυθμίζει τη μισθοδοσία του προσωπικού, πρόσωπα που προσλαμβάνονται στις κατώτερες θέσεις των υφιστάμενων δομών θα λαμβάνουν κατά τα δύο πρώτα έτη της απασχόλησής τους, μισθό μειωμένο κατά δέκα τοις εκατό (10%) σε σχέση με το βασικό μισθό που αναφέρεται για την οικεία θέση συν τις εκάστοτε ισχύουσες γενικές και τιμαριθμικές αυξήσεις. Με τη συμπλήρωση εικοσιτεσσάρων (24) μηνών απασχόλησης στους υπό αναφορά μειωμένους μισθούς, το προσωπικό θα τοποθετείται στο βασικό μισθό που αναφέρεται για την οικεία συν τις εκάστοτε ισχύουσες γενικές και τιμαριθμικές αυξήσεις. </w:t>
      </w:r>
    </w:p>
    <w:p w:rsidR="006B7A7A" w:rsidRPr="00FF35F0" w:rsidRDefault="006B7A7A" w:rsidP="0041693B">
      <w:pPr>
        <w:pStyle w:val="BodyText"/>
        <w:spacing w:before="60"/>
        <w:ind w:left="0" w:right="110" w:firstLine="0"/>
      </w:pPr>
      <w:r w:rsidRPr="00FF35F0">
        <w:t>Ενδεχόμενη προηγούμενη υπηρεσία ή απασχόληση σε μειωμένο μισθό στον Οργανισμό ή σε μειωμένη κλίμακα εισδοχής στη δημόσια υπηρεσία, συμψηφίζεται με την απασχόληση σε μειωμένο μισθό θέσης στον Οργανισμό, για σκοπούς συμπλήρωσης των εικοσιτεσσάρων μηνών.</w:t>
      </w:r>
    </w:p>
    <w:p w:rsidR="000E7493" w:rsidRPr="00FF35F0" w:rsidRDefault="000E7493" w:rsidP="000E7493">
      <w:pPr>
        <w:pStyle w:val="BodyText"/>
        <w:spacing w:before="60"/>
        <w:ind w:left="0" w:firstLine="0"/>
      </w:pPr>
      <w:r>
        <w:t xml:space="preserve">Α. </w:t>
      </w:r>
      <w:r w:rsidRPr="00FF35F0">
        <w:t>Απαιτούμενα Προσόντα:</w:t>
      </w:r>
    </w:p>
    <w:p w:rsidR="000E7493" w:rsidRDefault="000E7493" w:rsidP="000E7493">
      <w:pPr>
        <w:pStyle w:val="ListParagraph"/>
        <w:numPr>
          <w:ilvl w:val="0"/>
          <w:numId w:val="14"/>
        </w:numPr>
        <w:tabs>
          <w:tab w:val="left" w:pos="839"/>
        </w:tabs>
        <w:spacing w:before="60"/>
        <w:ind w:right="111"/>
        <w:rPr>
          <w:sz w:val="18"/>
          <w:szCs w:val="18"/>
        </w:rPr>
      </w:pPr>
      <w:r w:rsidRPr="00FF35F0">
        <w:rPr>
          <w:sz w:val="18"/>
          <w:szCs w:val="18"/>
        </w:rPr>
        <w:t>Πανεπιστημιακό δίπλωμα ή τίτλος ή ισότιμο προσόν στη</w:t>
      </w:r>
      <w:r>
        <w:rPr>
          <w:sz w:val="18"/>
          <w:szCs w:val="18"/>
        </w:rPr>
        <w:t xml:space="preserve"> Ψυχιατρική Νοσηλευτική ή Γενική Νοσηλευτική</w:t>
      </w:r>
      <w:r w:rsidRPr="00FF35F0">
        <w:rPr>
          <w:sz w:val="18"/>
          <w:szCs w:val="18"/>
        </w:rPr>
        <w:t xml:space="preserve"> </w:t>
      </w:r>
    </w:p>
    <w:p w:rsidR="000E7493" w:rsidRDefault="000E7493" w:rsidP="000E7493">
      <w:pPr>
        <w:pStyle w:val="ListParagraph"/>
        <w:numPr>
          <w:ilvl w:val="0"/>
          <w:numId w:val="14"/>
        </w:numPr>
        <w:tabs>
          <w:tab w:val="left" w:pos="839"/>
        </w:tabs>
        <w:spacing w:before="60"/>
        <w:ind w:right="111"/>
        <w:rPr>
          <w:sz w:val="18"/>
          <w:szCs w:val="18"/>
        </w:rPr>
      </w:pPr>
      <w:r w:rsidRPr="00FF35F0">
        <w:rPr>
          <w:sz w:val="18"/>
          <w:szCs w:val="18"/>
        </w:rPr>
        <w:t>Εγγραφή στο μητρώο</w:t>
      </w:r>
      <w:r>
        <w:rPr>
          <w:sz w:val="18"/>
          <w:szCs w:val="18"/>
        </w:rPr>
        <w:t xml:space="preserve"> Νοσηλευτών Ψυχιατρικής Νοσηλευτικής</w:t>
      </w:r>
      <w:r w:rsidRPr="00FF35F0">
        <w:rPr>
          <w:sz w:val="18"/>
          <w:szCs w:val="18"/>
        </w:rPr>
        <w:t xml:space="preserve">, σύμφωνα με τον περί Νοσηλευτικής και Μαιευτικής Νόμο. </w:t>
      </w:r>
    </w:p>
    <w:p w:rsidR="000E7493" w:rsidRDefault="000E7493" w:rsidP="000E7493">
      <w:pPr>
        <w:pStyle w:val="ListParagraph"/>
        <w:numPr>
          <w:ilvl w:val="0"/>
          <w:numId w:val="14"/>
        </w:numPr>
        <w:tabs>
          <w:tab w:val="left" w:pos="839"/>
        </w:tabs>
        <w:spacing w:before="60"/>
        <w:ind w:right="111"/>
        <w:rPr>
          <w:sz w:val="18"/>
          <w:szCs w:val="18"/>
        </w:rPr>
      </w:pPr>
      <w:r>
        <w:rPr>
          <w:sz w:val="18"/>
          <w:szCs w:val="18"/>
        </w:rPr>
        <w:t>Άδεια Άσκησης του Επαγγέλματος (Ψυχιατρικής Νοσηλευτικής) σε ισχύ.</w:t>
      </w:r>
    </w:p>
    <w:p w:rsidR="000E7493" w:rsidRPr="008312BB" w:rsidRDefault="000E7493" w:rsidP="000E7493">
      <w:pPr>
        <w:pStyle w:val="ListParagraph"/>
        <w:numPr>
          <w:ilvl w:val="0"/>
          <w:numId w:val="14"/>
        </w:numPr>
        <w:tabs>
          <w:tab w:val="left" w:pos="839"/>
        </w:tabs>
        <w:spacing w:before="60"/>
        <w:ind w:right="111"/>
        <w:rPr>
          <w:sz w:val="18"/>
          <w:szCs w:val="18"/>
        </w:rPr>
      </w:pPr>
      <w:r w:rsidRPr="008312BB">
        <w:rPr>
          <w:sz w:val="18"/>
          <w:szCs w:val="18"/>
        </w:rPr>
        <w:t xml:space="preserve">Πολύ καλή γνώση της ελληνικής γλώσσας και καλή γνώση της αγγλικής ή της γαλλικής ή της γερμανικής γλώσσας. </w:t>
      </w:r>
    </w:p>
    <w:p w:rsidR="000E7493" w:rsidRPr="00C769DE" w:rsidRDefault="000E7493" w:rsidP="000E7493">
      <w:pPr>
        <w:tabs>
          <w:tab w:val="left" w:pos="839"/>
        </w:tabs>
        <w:spacing w:before="60"/>
        <w:ind w:left="709" w:right="111"/>
        <w:jc w:val="both"/>
        <w:rPr>
          <w:sz w:val="18"/>
          <w:szCs w:val="18"/>
        </w:rPr>
      </w:pPr>
      <w:r w:rsidRPr="00FF35F0">
        <w:rPr>
          <w:sz w:val="18"/>
          <w:szCs w:val="18"/>
        </w:rPr>
        <w:t>Η πολύ καλή γνώση της Ελληνικής και καλή γνώση της Αγγλικής ή της Γαλλικής ή της Γερμανικής γλώσσας στο απαιτούμενο επίπεδο, θα πρέπει να τεκμηριώνεται από τους υποψηφίους μέχρι την ημερομηνία λήξης της υποβολής των αιτήσεων.</w:t>
      </w:r>
      <w:r>
        <w:rPr>
          <w:sz w:val="18"/>
          <w:szCs w:val="18"/>
        </w:rPr>
        <w:t xml:space="preserve"> Κατάλογος των αποδεκτών για σκοπούς της πλήρωσης της παρούσας θέσης «Τεκμήριων Γνώσης Γλωσσών» υπάρχει αναρτημένος στην ιστοσελίδα της Επιτροπής Δημόσιας Υπηρεσίας </w:t>
      </w:r>
      <w:r w:rsidRPr="00C769DE">
        <w:rPr>
          <w:sz w:val="18"/>
          <w:szCs w:val="18"/>
        </w:rPr>
        <w:t>(</w:t>
      </w:r>
      <w:hyperlink r:id="rId7" w:history="1">
        <w:r w:rsidRPr="003E6847">
          <w:rPr>
            <w:rStyle w:val="Hyperlink"/>
            <w:sz w:val="18"/>
            <w:szCs w:val="18"/>
            <w:lang w:val="en-US"/>
          </w:rPr>
          <w:t>www</w:t>
        </w:r>
        <w:r w:rsidRPr="003E6847">
          <w:rPr>
            <w:rStyle w:val="Hyperlink"/>
            <w:sz w:val="18"/>
            <w:szCs w:val="18"/>
          </w:rPr>
          <w:t>.</w:t>
        </w:r>
        <w:r w:rsidRPr="003E6847">
          <w:rPr>
            <w:rStyle w:val="Hyperlink"/>
            <w:sz w:val="18"/>
            <w:szCs w:val="18"/>
            <w:lang w:val="en-US"/>
          </w:rPr>
          <w:t>psc</w:t>
        </w:r>
        <w:r w:rsidRPr="003E6847">
          <w:rPr>
            <w:rStyle w:val="Hyperlink"/>
            <w:sz w:val="18"/>
            <w:szCs w:val="18"/>
          </w:rPr>
          <w:t>.</w:t>
        </w:r>
        <w:r w:rsidRPr="003E6847">
          <w:rPr>
            <w:rStyle w:val="Hyperlink"/>
            <w:sz w:val="18"/>
            <w:szCs w:val="18"/>
            <w:lang w:val="en-US"/>
          </w:rPr>
          <w:t>gov</w:t>
        </w:r>
        <w:r w:rsidRPr="003E6847">
          <w:rPr>
            <w:rStyle w:val="Hyperlink"/>
            <w:sz w:val="18"/>
            <w:szCs w:val="18"/>
          </w:rPr>
          <w:t>.</w:t>
        </w:r>
        <w:r w:rsidRPr="003E6847">
          <w:rPr>
            <w:rStyle w:val="Hyperlink"/>
            <w:sz w:val="18"/>
            <w:szCs w:val="18"/>
            <w:lang w:val="en-US"/>
          </w:rPr>
          <w:t>cy</w:t>
        </w:r>
      </w:hyperlink>
      <w:r w:rsidRPr="00C769DE">
        <w:rPr>
          <w:sz w:val="18"/>
          <w:szCs w:val="18"/>
        </w:rPr>
        <w:t xml:space="preserve">). </w:t>
      </w:r>
    </w:p>
    <w:p w:rsidR="000E7493" w:rsidRDefault="000E7493" w:rsidP="000E7493">
      <w:pPr>
        <w:pStyle w:val="ListParagraph"/>
        <w:numPr>
          <w:ilvl w:val="0"/>
          <w:numId w:val="14"/>
        </w:numPr>
        <w:tabs>
          <w:tab w:val="left" w:pos="839"/>
        </w:tabs>
        <w:spacing w:before="60"/>
        <w:ind w:right="111"/>
        <w:rPr>
          <w:sz w:val="18"/>
          <w:szCs w:val="18"/>
        </w:rPr>
      </w:pPr>
      <w:r w:rsidRPr="00FF35F0">
        <w:rPr>
          <w:sz w:val="18"/>
          <w:szCs w:val="18"/>
        </w:rPr>
        <w:t xml:space="preserve">Ακεραιότητα χαρακτήρα, οργανωτική και διοικητική ικανότητα, υπευθυνότητα, πρωτοβουλία και ευθυκρισία. </w:t>
      </w:r>
    </w:p>
    <w:p w:rsidR="000E7493" w:rsidRDefault="000E7493" w:rsidP="000E7493">
      <w:pPr>
        <w:pStyle w:val="BodyText"/>
        <w:numPr>
          <w:ilvl w:val="0"/>
          <w:numId w:val="14"/>
        </w:numPr>
        <w:spacing w:before="60"/>
      </w:pPr>
      <w:r w:rsidRPr="00FF35F0">
        <w:t>Διετής τουλάχιστον πείρα στην</w:t>
      </w:r>
      <w:r>
        <w:t xml:space="preserve"> ψυχιατρική</w:t>
      </w:r>
      <w:r w:rsidRPr="00FF35F0">
        <w:t xml:space="preserve"> νοσηλευτική, θα αποτελεί πλεονέκτημα. </w:t>
      </w:r>
    </w:p>
    <w:p w:rsidR="000E7493" w:rsidRPr="007A36D3" w:rsidRDefault="000E7493" w:rsidP="000E7493">
      <w:pPr>
        <w:pStyle w:val="BodyText"/>
        <w:spacing w:before="60"/>
        <w:ind w:left="0" w:firstLine="0"/>
      </w:pPr>
      <w:r w:rsidRPr="007A36D3">
        <w:t>Β. Καθήκοντα και ευθύνες:</w:t>
      </w:r>
    </w:p>
    <w:p w:rsidR="000E7493" w:rsidRPr="007A36D3" w:rsidRDefault="000E7493" w:rsidP="000E7493">
      <w:pPr>
        <w:pStyle w:val="BodyText"/>
        <w:numPr>
          <w:ilvl w:val="0"/>
          <w:numId w:val="15"/>
        </w:numPr>
        <w:spacing w:before="60"/>
      </w:pPr>
      <w:r w:rsidRPr="007A36D3">
        <w:t>Εκτελεί νοσηλευτικά καθήκοντα στον τομέα της Ψυχικής Υγείας περιλαμβανομένης της Κοινοτικής, Συμβουλευτικής Νοσηλευτικής, Παιδοψυχιατρικής και του Τομέα Εξαρτήσεων, ανάλογα με τις ανάγκες της υπηρεσίας.</w:t>
      </w:r>
    </w:p>
    <w:p w:rsidR="000E7493" w:rsidRPr="007A36D3" w:rsidRDefault="000E7493" w:rsidP="000E7493">
      <w:pPr>
        <w:pStyle w:val="BodyText"/>
        <w:numPr>
          <w:ilvl w:val="0"/>
          <w:numId w:val="15"/>
        </w:numPr>
        <w:spacing w:before="60"/>
      </w:pPr>
      <w:r>
        <w:t>Είναι υ</w:t>
      </w:r>
      <w:r w:rsidRPr="007A36D3">
        <w:t>πεύθυνος/η για τη νοσηλεία των ασθενών που βρίσκονται υπό την ευθύνη του/της, καθώς και για την οργάνωση και εφαρμογή της θεραπείας αυτών, σε τμήματα εσωτερικής νοσηλείας.</w:t>
      </w:r>
    </w:p>
    <w:p w:rsidR="000E7493" w:rsidRPr="007A36D3" w:rsidRDefault="000E7493" w:rsidP="000E7493">
      <w:pPr>
        <w:pStyle w:val="BodyText"/>
        <w:numPr>
          <w:ilvl w:val="0"/>
          <w:numId w:val="15"/>
        </w:numPr>
        <w:spacing w:before="60"/>
      </w:pPr>
      <w:r>
        <w:t>Είναι υ</w:t>
      </w:r>
      <w:r w:rsidRPr="007A36D3">
        <w:t>πεύθυνος/η για την αξιολόγηση και εφαρμογή νοσηλευτικών παρεμβάσεων, καθώς και τον συντονισμό των σχεδίων φροντίδας των ασθενών στις εξωνοσοκομειακές υπηρεσίες.</w:t>
      </w:r>
    </w:p>
    <w:p w:rsidR="000E7493" w:rsidRPr="007A36D3" w:rsidRDefault="000E7493" w:rsidP="000E7493">
      <w:pPr>
        <w:pStyle w:val="BodyText"/>
        <w:numPr>
          <w:ilvl w:val="0"/>
          <w:numId w:val="15"/>
        </w:numPr>
        <w:spacing w:before="60"/>
      </w:pPr>
      <w:r w:rsidRPr="007A36D3">
        <w:t>Προγραμματίζει, οργανώνει, επιβλέπει, συντονίζει, ελέγχει και καθοδηγεί κατώτερο νοσηλευτικό και βοηθητικό προσωπικό που υπηρετεί υπό την εποπτεία του/της.</w:t>
      </w:r>
    </w:p>
    <w:p w:rsidR="000E7493" w:rsidRPr="007A36D3" w:rsidRDefault="000E7493" w:rsidP="000E7493">
      <w:pPr>
        <w:pStyle w:val="BodyText"/>
        <w:numPr>
          <w:ilvl w:val="0"/>
          <w:numId w:val="15"/>
        </w:numPr>
        <w:spacing w:before="60"/>
      </w:pPr>
      <w:r w:rsidRPr="007A36D3">
        <w:t>Συμβάλλει στην προμήθεια, συντήρηση, διαφύλαξη και καλή χρήση του εξοπλισμού και της περιουσίας του νοσοκομείου ή άλλου χώρου στο οποίο υπηρετεί.</w:t>
      </w:r>
    </w:p>
    <w:p w:rsidR="000E7493" w:rsidRPr="007A36D3" w:rsidRDefault="000E7493" w:rsidP="000E7493">
      <w:pPr>
        <w:pStyle w:val="BodyText"/>
        <w:numPr>
          <w:ilvl w:val="0"/>
          <w:numId w:val="15"/>
        </w:numPr>
        <w:spacing w:before="60"/>
      </w:pPr>
      <w:r w:rsidRPr="007A36D3">
        <w:t>Συμμετέχει στην πρακτική εκπαίδευση φοιτητών νοσηλευτικής</w:t>
      </w:r>
      <w:r>
        <w:t xml:space="preserve"> </w:t>
      </w:r>
      <w:r w:rsidRPr="007A36D3">
        <w:t>των πανεπιστημιακών σχολών και αναλαμβάνει την επαγγελματική κατάρτιση του προσωπικού του</w:t>
      </w:r>
      <w:r>
        <w:t xml:space="preserve"> θαλάμου ή</w:t>
      </w:r>
      <w:r w:rsidRPr="007A36D3">
        <w:t xml:space="preserve"> τμήματος στο οποίο υπηρετεί.</w:t>
      </w:r>
    </w:p>
    <w:p w:rsidR="000E7493" w:rsidRPr="007A36D3" w:rsidRDefault="000E7493" w:rsidP="000E7493">
      <w:pPr>
        <w:pStyle w:val="BodyText"/>
        <w:numPr>
          <w:ilvl w:val="0"/>
          <w:numId w:val="15"/>
        </w:numPr>
        <w:spacing w:before="60"/>
      </w:pPr>
      <w:r w:rsidRPr="007A36D3">
        <w:t>Υποβάλλει εκθέσεις και ενημερώνει για την πρόοδο και τη συμπεριφορά των φοιτητών νοσηλευτικής</w:t>
      </w:r>
      <w:r>
        <w:t xml:space="preserve"> </w:t>
      </w:r>
      <w:r w:rsidRPr="007A36D3">
        <w:t xml:space="preserve">των πανεπιστημιακών σχολών του θαλάμου ή τμήματος στο οποίο υπηρετεί. </w:t>
      </w:r>
    </w:p>
    <w:p w:rsidR="000E7493" w:rsidRPr="007A36D3" w:rsidRDefault="000E7493" w:rsidP="000E7493">
      <w:pPr>
        <w:pStyle w:val="BodyText"/>
        <w:numPr>
          <w:ilvl w:val="0"/>
          <w:numId w:val="15"/>
        </w:numPr>
        <w:spacing w:before="60"/>
      </w:pPr>
      <w:r w:rsidRPr="007A36D3">
        <w:t xml:space="preserve">Διεξάγει έρευνες στον τομέα της ειδικότητά του/της και στους τομείς της υγείας γενικότερα και συντάσσει σχετικά με αυτές, εκθέσεις και γνωματεύσεις. </w:t>
      </w:r>
    </w:p>
    <w:p w:rsidR="000E7493" w:rsidRPr="007A36D3" w:rsidRDefault="000E7493" w:rsidP="000E7493">
      <w:pPr>
        <w:pStyle w:val="BodyText"/>
        <w:numPr>
          <w:ilvl w:val="0"/>
          <w:numId w:val="15"/>
        </w:numPr>
        <w:spacing w:before="60"/>
      </w:pPr>
      <w:r w:rsidRPr="007A36D3">
        <w:t>Εκτελεί οποιαδήποτε άλλα καθήκοντα του/της ανατεθούν σχετικά με τα πιο πάνω.</w:t>
      </w:r>
    </w:p>
    <w:p w:rsidR="006877BB" w:rsidRDefault="006877BB" w:rsidP="006877BB">
      <w:pPr>
        <w:pStyle w:val="BodyText"/>
        <w:spacing w:before="60"/>
        <w:ind w:left="477" w:firstLine="0"/>
      </w:pPr>
      <w:r>
        <w:t xml:space="preserve">   </w:t>
      </w:r>
      <w:r w:rsidR="000E7493" w:rsidRPr="007A36D3">
        <w:t>Κατά την εκτέλεση των καθηκόντων του υποχρεούται να συμμορφώνεται προς τις Νομοθετικές/Κανονιστικές, Γενικές ή Ειδικές Διατάξεις, Οδηγίες, Εγκυκλίους και Πρακτικές, όπως αυτές εφαρμόζονται στον Οργανισμό.</w:t>
      </w:r>
    </w:p>
    <w:p w:rsidR="00B04454" w:rsidRPr="00FF35F0" w:rsidRDefault="00B04454" w:rsidP="000E7493">
      <w:pPr>
        <w:pStyle w:val="BodyText"/>
        <w:spacing w:before="60"/>
        <w:ind w:left="117" w:firstLine="0"/>
      </w:pPr>
      <w:r w:rsidRPr="00FF35F0">
        <w:lastRenderedPageBreak/>
        <w:t xml:space="preserve">Σημειώσεις: </w:t>
      </w:r>
    </w:p>
    <w:p w:rsidR="00B04454" w:rsidRPr="00FF35F0" w:rsidRDefault="00B04454" w:rsidP="006877BB">
      <w:pPr>
        <w:pStyle w:val="BodyText"/>
        <w:numPr>
          <w:ilvl w:val="0"/>
          <w:numId w:val="16"/>
        </w:numPr>
        <w:spacing w:before="60"/>
      </w:pPr>
      <w:r w:rsidRPr="00FF35F0">
        <w:t xml:space="preserve">Τα καθήκοντα της θέσης συνεπάγονται απασχόληση σε 24ωρη βάση με το σύστημα βάρδιας. </w:t>
      </w:r>
    </w:p>
    <w:p w:rsidR="00B04454" w:rsidRDefault="00B04454" w:rsidP="006877BB">
      <w:pPr>
        <w:pStyle w:val="BodyText"/>
        <w:numPr>
          <w:ilvl w:val="0"/>
          <w:numId w:val="16"/>
        </w:numPr>
        <w:spacing w:before="60"/>
      </w:pPr>
      <w:r w:rsidRPr="00FF35F0">
        <w:t>Ανάλογα με τα χρόνια υπηρεσίας και την πείρα, αναμένεται να εκτελεί τα καθήκοντά του/της σε αυξημένο βαθμό ευθύνης και δύνανται να του/της ανατεθούν πιο υπεύθυνα καθήκοντα μεταξύ των οποίων ο έλεγχος της εργασίας, η καθοδήγηση και η εκπαίδευση κατώτερου προσωπικού.</w:t>
      </w:r>
    </w:p>
    <w:p w:rsidR="00715F67" w:rsidRDefault="00715F67" w:rsidP="006877BB">
      <w:pPr>
        <w:pStyle w:val="BodyText"/>
        <w:numPr>
          <w:ilvl w:val="0"/>
          <w:numId w:val="16"/>
        </w:numPr>
        <w:spacing w:before="60"/>
      </w:pPr>
      <w:r>
        <w:t>Ο Οργανισμός μπορεί να διορίσει σε οποιοδήποτε Νοσηλευτήριο έχει ανάγκες.</w:t>
      </w:r>
    </w:p>
    <w:p w:rsidR="00CC7046" w:rsidRPr="00FF35F0" w:rsidRDefault="00CC7046" w:rsidP="004D2EC7">
      <w:pPr>
        <w:pStyle w:val="BodyText"/>
        <w:spacing w:before="60"/>
        <w:ind w:left="117" w:right="6613" w:firstLine="0"/>
      </w:pPr>
      <w:r w:rsidRPr="00FF35F0">
        <w:t>Γ. Διάρκεια Απασχόλησης:</w:t>
      </w:r>
    </w:p>
    <w:p w:rsidR="00CC7046" w:rsidRPr="00FF35F0" w:rsidRDefault="00CC7046" w:rsidP="004D2EC7">
      <w:pPr>
        <w:pStyle w:val="ListParagraph"/>
        <w:numPr>
          <w:ilvl w:val="0"/>
          <w:numId w:val="3"/>
        </w:numPr>
        <w:tabs>
          <w:tab w:val="left" w:pos="993"/>
        </w:tabs>
        <w:spacing w:before="60"/>
        <w:ind w:left="709" w:right="112" w:hanging="425"/>
        <w:rPr>
          <w:sz w:val="18"/>
          <w:szCs w:val="18"/>
        </w:rPr>
      </w:pPr>
      <w:r w:rsidRPr="00FF35F0">
        <w:rPr>
          <w:sz w:val="18"/>
          <w:szCs w:val="18"/>
        </w:rPr>
        <w:t>Η</w:t>
      </w:r>
      <w:r w:rsidRPr="00FF35F0">
        <w:rPr>
          <w:spacing w:val="-5"/>
          <w:sz w:val="18"/>
          <w:szCs w:val="18"/>
        </w:rPr>
        <w:t xml:space="preserve"> </w:t>
      </w:r>
      <w:r w:rsidRPr="00FF35F0">
        <w:rPr>
          <w:sz w:val="18"/>
          <w:szCs w:val="18"/>
        </w:rPr>
        <w:t>απασχόληση</w:t>
      </w:r>
      <w:r w:rsidRPr="00FF35F0">
        <w:rPr>
          <w:spacing w:val="-4"/>
          <w:sz w:val="18"/>
          <w:szCs w:val="18"/>
        </w:rPr>
        <w:t xml:space="preserve"> </w:t>
      </w:r>
      <w:r w:rsidRPr="00FF35F0">
        <w:rPr>
          <w:sz w:val="18"/>
          <w:szCs w:val="18"/>
        </w:rPr>
        <w:t>θα</w:t>
      </w:r>
      <w:r w:rsidRPr="00FF35F0">
        <w:rPr>
          <w:spacing w:val="-4"/>
          <w:sz w:val="18"/>
          <w:szCs w:val="18"/>
        </w:rPr>
        <w:t xml:space="preserve"> </w:t>
      </w:r>
      <w:r w:rsidRPr="00FF35F0">
        <w:rPr>
          <w:sz w:val="18"/>
          <w:szCs w:val="18"/>
        </w:rPr>
        <w:t>είναι</w:t>
      </w:r>
      <w:r w:rsidRPr="00FF35F0">
        <w:rPr>
          <w:spacing w:val="-4"/>
          <w:sz w:val="18"/>
          <w:szCs w:val="18"/>
        </w:rPr>
        <w:t xml:space="preserve"> </w:t>
      </w:r>
      <w:r w:rsidRPr="00FF35F0">
        <w:rPr>
          <w:sz w:val="18"/>
          <w:szCs w:val="18"/>
        </w:rPr>
        <w:t>για</w:t>
      </w:r>
      <w:r w:rsidRPr="00FF35F0">
        <w:rPr>
          <w:spacing w:val="-5"/>
          <w:sz w:val="18"/>
          <w:szCs w:val="18"/>
        </w:rPr>
        <w:t xml:space="preserve"> </w:t>
      </w:r>
      <w:r w:rsidRPr="00FF35F0">
        <w:rPr>
          <w:sz w:val="18"/>
          <w:szCs w:val="18"/>
        </w:rPr>
        <w:t>τριετή</w:t>
      </w:r>
      <w:r w:rsidRPr="00FF35F0">
        <w:rPr>
          <w:spacing w:val="-3"/>
          <w:sz w:val="18"/>
          <w:szCs w:val="18"/>
        </w:rPr>
        <w:t xml:space="preserve"> </w:t>
      </w:r>
      <w:r w:rsidRPr="00FF35F0">
        <w:rPr>
          <w:sz w:val="18"/>
          <w:szCs w:val="18"/>
        </w:rPr>
        <w:t>θητεία,</w:t>
      </w:r>
      <w:r w:rsidRPr="00FF35F0">
        <w:rPr>
          <w:spacing w:val="-4"/>
          <w:sz w:val="18"/>
          <w:szCs w:val="18"/>
        </w:rPr>
        <w:t xml:space="preserve"> </w:t>
      </w:r>
      <w:r w:rsidRPr="00FF35F0">
        <w:rPr>
          <w:sz w:val="18"/>
          <w:szCs w:val="18"/>
        </w:rPr>
        <w:t>υπό</w:t>
      </w:r>
      <w:r w:rsidRPr="00FF35F0">
        <w:rPr>
          <w:spacing w:val="-4"/>
          <w:sz w:val="18"/>
          <w:szCs w:val="18"/>
        </w:rPr>
        <w:t xml:space="preserve"> </w:t>
      </w:r>
      <w:r w:rsidRPr="00FF35F0">
        <w:rPr>
          <w:sz w:val="18"/>
          <w:szCs w:val="18"/>
        </w:rPr>
        <w:t>τους</w:t>
      </w:r>
      <w:r w:rsidRPr="00FF35F0">
        <w:rPr>
          <w:spacing w:val="-4"/>
          <w:sz w:val="18"/>
          <w:szCs w:val="18"/>
        </w:rPr>
        <w:t xml:space="preserve"> </w:t>
      </w:r>
      <w:r w:rsidRPr="00FF35F0">
        <w:rPr>
          <w:sz w:val="18"/>
          <w:szCs w:val="18"/>
        </w:rPr>
        <w:t>γενικούς</w:t>
      </w:r>
      <w:r w:rsidRPr="00FF35F0">
        <w:rPr>
          <w:spacing w:val="-7"/>
          <w:sz w:val="18"/>
          <w:szCs w:val="18"/>
        </w:rPr>
        <w:t xml:space="preserve"> </w:t>
      </w:r>
      <w:r w:rsidRPr="00FF35F0">
        <w:rPr>
          <w:sz w:val="18"/>
          <w:szCs w:val="18"/>
        </w:rPr>
        <w:t>και</w:t>
      </w:r>
      <w:r w:rsidRPr="00FF35F0">
        <w:rPr>
          <w:spacing w:val="-4"/>
          <w:sz w:val="18"/>
          <w:szCs w:val="18"/>
        </w:rPr>
        <w:t xml:space="preserve"> </w:t>
      </w:r>
      <w:r w:rsidRPr="00FF35F0">
        <w:rPr>
          <w:sz w:val="18"/>
          <w:szCs w:val="18"/>
        </w:rPr>
        <w:t>ειδικούς</w:t>
      </w:r>
      <w:r w:rsidRPr="00FF35F0">
        <w:rPr>
          <w:spacing w:val="-4"/>
          <w:sz w:val="18"/>
          <w:szCs w:val="18"/>
        </w:rPr>
        <w:t xml:space="preserve"> </w:t>
      </w:r>
      <w:r w:rsidRPr="00FF35F0">
        <w:rPr>
          <w:sz w:val="18"/>
          <w:szCs w:val="18"/>
        </w:rPr>
        <w:t>όρους</w:t>
      </w:r>
      <w:r w:rsidRPr="00FF35F0">
        <w:rPr>
          <w:spacing w:val="-5"/>
          <w:sz w:val="18"/>
          <w:szCs w:val="18"/>
        </w:rPr>
        <w:t xml:space="preserve"> </w:t>
      </w:r>
      <w:r w:rsidRPr="00FF35F0">
        <w:rPr>
          <w:sz w:val="18"/>
          <w:szCs w:val="18"/>
        </w:rPr>
        <w:t>προτύπου</w:t>
      </w:r>
      <w:r w:rsidRPr="00FF35F0">
        <w:rPr>
          <w:spacing w:val="-6"/>
          <w:sz w:val="18"/>
          <w:szCs w:val="18"/>
        </w:rPr>
        <w:t xml:space="preserve"> </w:t>
      </w:r>
      <w:r w:rsidRPr="00FF35F0">
        <w:rPr>
          <w:sz w:val="18"/>
          <w:szCs w:val="18"/>
        </w:rPr>
        <w:t>συμβολαίου,</w:t>
      </w:r>
      <w:r w:rsidRPr="00FF35F0">
        <w:rPr>
          <w:spacing w:val="4"/>
          <w:sz w:val="18"/>
          <w:szCs w:val="18"/>
        </w:rPr>
        <w:t xml:space="preserve"> </w:t>
      </w:r>
      <w:r w:rsidRPr="00FF35F0">
        <w:rPr>
          <w:sz w:val="18"/>
          <w:szCs w:val="18"/>
        </w:rPr>
        <w:t>το</w:t>
      </w:r>
      <w:r w:rsidRPr="00FF35F0">
        <w:rPr>
          <w:spacing w:val="-4"/>
          <w:sz w:val="18"/>
          <w:szCs w:val="18"/>
        </w:rPr>
        <w:t xml:space="preserve"> </w:t>
      </w:r>
      <w:r w:rsidRPr="00FF35F0">
        <w:rPr>
          <w:sz w:val="18"/>
          <w:szCs w:val="18"/>
        </w:rPr>
        <w:t>οποίο θα μετατρέπεται σε αορίστου χρόνου σύμφωνα με τις διατάξεις του περί εργοδοτουμένων με εργασία ορισμένου χρόνου (απαγόρευση δυσμενούς μεταχείρισης) Νόμου και των προνοιών των «οι περί Ίδρυσης του Οργανισμού Κρατικών Υπηρεσιών Υγείας (Γενικοί) Κανονισμών του</w:t>
      </w:r>
      <w:r w:rsidRPr="00FF35F0">
        <w:rPr>
          <w:spacing w:val="-8"/>
          <w:sz w:val="18"/>
          <w:szCs w:val="18"/>
        </w:rPr>
        <w:t xml:space="preserve"> </w:t>
      </w:r>
      <w:r w:rsidRPr="00FF35F0">
        <w:rPr>
          <w:sz w:val="18"/>
          <w:szCs w:val="18"/>
        </w:rPr>
        <w:t>2017»</w:t>
      </w:r>
    </w:p>
    <w:p w:rsidR="00CC7046" w:rsidRPr="00FF35F0" w:rsidRDefault="00CC7046" w:rsidP="004D2EC7">
      <w:pPr>
        <w:pStyle w:val="ListParagraph"/>
        <w:numPr>
          <w:ilvl w:val="0"/>
          <w:numId w:val="3"/>
        </w:numPr>
        <w:tabs>
          <w:tab w:val="left" w:pos="993"/>
        </w:tabs>
        <w:spacing w:before="60"/>
        <w:ind w:left="709" w:right="125" w:hanging="425"/>
        <w:rPr>
          <w:sz w:val="18"/>
          <w:szCs w:val="18"/>
        </w:rPr>
      </w:pPr>
      <w:r w:rsidRPr="00FF35F0">
        <w:rPr>
          <w:sz w:val="18"/>
          <w:szCs w:val="18"/>
        </w:rPr>
        <w:t>Οι πρώτοι δεκαοκτώ (18) μήνες υπηρεσίας θεωρούνται ως δοκιμαστική περίοδος κατά την οποία ο Οργανισμός επιφυλάσσει πλήρως το δικαίωμα του να τερματίσει το συμβόλαιο κατά την απόλυτη κρίση του, χωρίς προειδοποίηση ή χωρίς οποιαδήποτε</w:t>
      </w:r>
      <w:r w:rsidRPr="00FF35F0">
        <w:rPr>
          <w:spacing w:val="-5"/>
          <w:sz w:val="18"/>
          <w:szCs w:val="18"/>
        </w:rPr>
        <w:t xml:space="preserve"> </w:t>
      </w:r>
      <w:r w:rsidRPr="00FF35F0">
        <w:rPr>
          <w:sz w:val="18"/>
          <w:szCs w:val="18"/>
        </w:rPr>
        <w:t>αποζημίωση.</w:t>
      </w:r>
    </w:p>
    <w:p w:rsidR="00CC7046" w:rsidRPr="00FF35F0" w:rsidRDefault="00CC7046" w:rsidP="004D2EC7">
      <w:pPr>
        <w:pStyle w:val="ListParagraph"/>
        <w:numPr>
          <w:ilvl w:val="0"/>
          <w:numId w:val="3"/>
        </w:numPr>
        <w:tabs>
          <w:tab w:val="left" w:pos="993"/>
        </w:tabs>
        <w:spacing w:before="60"/>
        <w:ind w:left="709" w:right="124" w:hanging="425"/>
        <w:rPr>
          <w:sz w:val="18"/>
          <w:szCs w:val="18"/>
        </w:rPr>
      </w:pPr>
      <w:r w:rsidRPr="00FF35F0">
        <w:rPr>
          <w:sz w:val="18"/>
          <w:szCs w:val="18"/>
        </w:rPr>
        <w:t>Η απασχόληση μπορεί να τερματιστεί οποτεδήποτε είτε από τον εργοδότη είτε από τον εργοδοτούμενο, αφού δοθεί η αναγκαία προειδοποίηση που προβλέπεται στους περί Τερματισμού Απασχολήσεως</w:t>
      </w:r>
      <w:r w:rsidRPr="00FF35F0">
        <w:rPr>
          <w:spacing w:val="-20"/>
          <w:sz w:val="18"/>
          <w:szCs w:val="18"/>
        </w:rPr>
        <w:t xml:space="preserve"> </w:t>
      </w:r>
      <w:r w:rsidRPr="00FF35F0">
        <w:rPr>
          <w:sz w:val="18"/>
          <w:szCs w:val="18"/>
        </w:rPr>
        <w:t>Νόμους.</w:t>
      </w:r>
    </w:p>
    <w:p w:rsidR="00CC7046" w:rsidRPr="00FF35F0" w:rsidRDefault="00CC7046" w:rsidP="004D2EC7">
      <w:pPr>
        <w:pStyle w:val="ListParagraph"/>
        <w:numPr>
          <w:ilvl w:val="0"/>
          <w:numId w:val="3"/>
        </w:numPr>
        <w:tabs>
          <w:tab w:val="left" w:pos="993"/>
        </w:tabs>
        <w:spacing w:before="60"/>
        <w:ind w:left="709" w:right="119" w:hanging="425"/>
        <w:rPr>
          <w:sz w:val="18"/>
          <w:szCs w:val="18"/>
        </w:rPr>
      </w:pPr>
      <w:r w:rsidRPr="00FF35F0">
        <w:rPr>
          <w:sz w:val="18"/>
          <w:szCs w:val="18"/>
        </w:rPr>
        <w:t>Σε περίπτωση που η εργασία για την οποία έγινε η πρόσληψη παύσει να υφίσταται πριν τη λήξη της παρούσας σύμβασης απασχόλησης, αυτή θα τερματίζεται</w:t>
      </w:r>
      <w:r w:rsidRPr="00FF35F0">
        <w:rPr>
          <w:spacing w:val="-3"/>
          <w:sz w:val="18"/>
          <w:szCs w:val="18"/>
        </w:rPr>
        <w:t xml:space="preserve"> </w:t>
      </w:r>
      <w:r w:rsidRPr="00FF35F0">
        <w:rPr>
          <w:sz w:val="18"/>
          <w:szCs w:val="18"/>
        </w:rPr>
        <w:t>αυτοδικαίως.</w:t>
      </w:r>
    </w:p>
    <w:p w:rsidR="00CC7046" w:rsidRPr="00FF35F0" w:rsidRDefault="00CC7046" w:rsidP="004D2EC7">
      <w:pPr>
        <w:pStyle w:val="ListParagraph"/>
        <w:numPr>
          <w:ilvl w:val="0"/>
          <w:numId w:val="3"/>
        </w:numPr>
        <w:tabs>
          <w:tab w:val="left" w:pos="993"/>
        </w:tabs>
        <w:spacing w:before="60"/>
        <w:ind w:left="709" w:hanging="425"/>
        <w:rPr>
          <w:sz w:val="18"/>
          <w:szCs w:val="18"/>
        </w:rPr>
      </w:pPr>
      <w:r w:rsidRPr="00FF35F0">
        <w:rPr>
          <w:sz w:val="18"/>
          <w:szCs w:val="18"/>
        </w:rPr>
        <w:t>Η περίοδος απασχόλησής περιλαμβάνει και την άδεια που κερδίζεται κατά τη διάρκεια της</w:t>
      </w:r>
      <w:r w:rsidRPr="00FF35F0">
        <w:rPr>
          <w:spacing w:val="-26"/>
          <w:sz w:val="18"/>
          <w:szCs w:val="18"/>
        </w:rPr>
        <w:t xml:space="preserve"> </w:t>
      </w:r>
      <w:r w:rsidRPr="00FF35F0">
        <w:rPr>
          <w:sz w:val="18"/>
          <w:szCs w:val="18"/>
        </w:rPr>
        <w:t>απασχόλησης.</w:t>
      </w:r>
    </w:p>
    <w:p w:rsidR="00CC7046" w:rsidRPr="00FF35F0" w:rsidRDefault="00CC7046" w:rsidP="004D2EC7">
      <w:pPr>
        <w:pStyle w:val="ListParagraph"/>
        <w:numPr>
          <w:ilvl w:val="0"/>
          <w:numId w:val="3"/>
        </w:numPr>
        <w:tabs>
          <w:tab w:val="left" w:pos="993"/>
        </w:tabs>
        <w:spacing w:before="60"/>
        <w:ind w:left="709" w:right="121" w:hanging="425"/>
        <w:rPr>
          <w:sz w:val="18"/>
          <w:szCs w:val="18"/>
        </w:rPr>
      </w:pPr>
      <w:r w:rsidRPr="00FF35F0">
        <w:rPr>
          <w:sz w:val="18"/>
          <w:szCs w:val="18"/>
        </w:rPr>
        <w:t>Ανάλογα με τις ανάγκες του Οργανισμού, δυνατόν να εργάζεται και εκτός του συνηθισμένου ωραρίου εργασίας του Οργανισμού Κρατικών Υπηρεσιών</w:t>
      </w:r>
      <w:r w:rsidRPr="00FF35F0">
        <w:rPr>
          <w:spacing w:val="-5"/>
          <w:sz w:val="18"/>
          <w:szCs w:val="18"/>
        </w:rPr>
        <w:t xml:space="preserve"> </w:t>
      </w:r>
      <w:r w:rsidRPr="00FF35F0">
        <w:rPr>
          <w:sz w:val="18"/>
          <w:szCs w:val="18"/>
        </w:rPr>
        <w:t>Υγείας.</w:t>
      </w:r>
    </w:p>
    <w:p w:rsidR="00CC7046" w:rsidRPr="00FF35F0" w:rsidRDefault="00CC7046" w:rsidP="004D2EC7">
      <w:pPr>
        <w:pStyle w:val="BodyText"/>
        <w:spacing w:before="60"/>
        <w:ind w:left="117" w:firstLine="0"/>
      </w:pPr>
      <w:r w:rsidRPr="00FF35F0">
        <w:t>Δ. Γενικές Προϋποθέσεις Διορισμού:</w:t>
      </w:r>
    </w:p>
    <w:p w:rsidR="006877BB" w:rsidRPr="005346CE" w:rsidRDefault="006877BB" w:rsidP="006877BB">
      <w:pPr>
        <w:pStyle w:val="ListParagraph"/>
        <w:widowControl/>
        <w:numPr>
          <w:ilvl w:val="0"/>
          <w:numId w:val="17"/>
        </w:numPr>
        <w:autoSpaceDE/>
        <w:autoSpaceDN/>
        <w:spacing w:before="60"/>
        <w:contextualSpacing/>
        <w:rPr>
          <w:sz w:val="18"/>
          <w:szCs w:val="18"/>
        </w:rPr>
      </w:pPr>
      <w:r w:rsidRPr="005346CE">
        <w:rPr>
          <w:sz w:val="18"/>
          <w:szCs w:val="18"/>
        </w:rPr>
        <w:t>Κανένας δεν διορίζεται στον Οργανισμό, εκτός εάν είναι πολίτης της Δημοκρατίας ή πολίτης κράτους μέλους της Ευρωπαϊκής Ένωσης:</w:t>
      </w:r>
    </w:p>
    <w:p w:rsidR="006877BB" w:rsidRPr="005346CE" w:rsidRDefault="006877BB" w:rsidP="006877BB">
      <w:pPr>
        <w:pStyle w:val="ListParagraph"/>
        <w:spacing w:before="60"/>
        <w:rPr>
          <w:sz w:val="18"/>
          <w:szCs w:val="18"/>
        </w:rPr>
      </w:pPr>
      <w:r w:rsidRPr="005346CE">
        <w:rPr>
          <w:sz w:val="18"/>
          <w:szCs w:val="18"/>
        </w:rPr>
        <w:t>Νοείται ότι, το Υπουργικό Συμβούλιο δύναται να επιτρέψει σε ειδική περίπτωση, για εξυπηρέτηση του δημόσιου συμφέροντος, όπως πρόσωπο που δεν είναι πολίτης της Δημοκρατίας ή κράτους μέλους της Ευρωπαϊκής Ένωσης υποβάλει αίτηση για διορισμό, σύμφωνα με τις διατάξεις των «οι περί Ίδρυσης του Οργανισμού Κρα</w:t>
      </w:r>
      <w:r>
        <w:rPr>
          <w:sz w:val="18"/>
          <w:szCs w:val="18"/>
        </w:rPr>
        <w:t>τικών Υπηρεσιών Υγείας (Γενικοί</w:t>
      </w:r>
      <w:r w:rsidRPr="005346CE">
        <w:rPr>
          <w:sz w:val="18"/>
          <w:szCs w:val="18"/>
        </w:rPr>
        <w:t>) Κανονισμοί του 2017», όπως αυτοί εκάστοτε τροποποιούνται και σε περίπτωση επιλογής του, αυτό μπορεί να διοριστεί:</w:t>
      </w:r>
    </w:p>
    <w:p w:rsidR="006877BB" w:rsidRPr="005346CE" w:rsidRDefault="006877BB" w:rsidP="006877BB">
      <w:pPr>
        <w:pStyle w:val="ListParagraph"/>
        <w:widowControl/>
        <w:numPr>
          <w:ilvl w:val="1"/>
          <w:numId w:val="17"/>
        </w:numPr>
        <w:autoSpaceDE/>
        <w:autoSpaceDN/>
        <w:spacing w:before="60"/>
        <w:contextualSpacing/>
        <w:rPr>
          <w:sz w:val="18"/>
          <w:szCs w:val="18"/>
        </w:rPr>
      </w:pPr>
      <w:r w:rsidRPr="005346CE">
        <w:rPr>
          <w:sz w:val="18"/>
          <w:szCs w:val="18"/>
        </w:rPr>
        <w:t>με σύμβαση για ορισμένο χρονικό διάστημα, ή</w:t>
      </w:r>
    </w:p>
    <w:p w:rsidR="006877BB" w:rsidRPr="005346CE" w:rsidRDefault="006877BB" w:rsidP="006877BB">
      <w:pPr>
        <w:pStyle w:val="ListParagraph"/>
        <w:widowControl/>
        <w:numPr>
          <w:ilvl w:val="1"/>
          <w:numId w:val="17"/>
        </w:numPr>
        <w:autoSpaceDE/>
        <w:autoSpaceDN/>
        <w:spacing w:before="60"/>
        <w:contextualSpacing/>
        <w:rPr>
          <w:sz w:val="18"/>
          <w:szCs w:val="18"/>
        </w:rPr>
      </w:pPr>
      <w:r w:rsidRPr="005346CE">
        <w:rPr>
          <w:sz w:val="18"/>
          <w:szCs w:val="18"/>
        </w:rPr>
        <w:t>πάνω σε μόνιμη βάση, αν το εν λόγω πρόσωπο είχε απασχοληθεί στη δημόσια υπηρεσία ή τον Οργανισμό με σύμβαση για περίοδο όχι μικρότερη από τέσσερα (4) έτη.</w:t>
      </w:r>
    </w:p>
    <w:p w:rsidR="006877BB" w:rsidRPr="005346CE" w:rsidRDefault="006877BB" w:rsidP="006877BB">
      <w:pPr>
        <w:pStyle w:val="ListParagraph"/>
        <w:widowControl/>
        <w:numPr>
          <w:ilvl w:val="0"/>
          <w:numId w:val="17"/>
        </w:numPr>
        <w:autoSpaceDE/>
        <w:autoSpaceDN/>
        <w:spacing w:before="60"/>
        <w:contextualSpacing/>
        <w:rPr>
          <w:sz w:val="18"/>
          <w:szCs w:val="18"/>
        </w:rPr>
      </w:pPr>
      <w:r w:rsidRPr="005346CE">
        <w:rPr>
          <w:sz w:val="18"/>
          <w:szCs w:val="18"/>
        </w:rPr>
        <w:t>Κανένας δε διορίζεται στον Οργανισμό Κρατικών Υπηρεσιών Υγείας εκτός αν συμπλήρωσε την ηλικία των δεκαεπτά (17) ετών και, νοουμένου ότι πρόκειται για πολίτη της Δημοκρατίας, έχει εκπληρώσει τις στρατιωτικές του υποχρεώσεις ή έχει απαλλαγεί νομίμως από αυτές.</w:t>
      </w:r>
    </w:p>
    <w:p w:rsidR="006877BB" w:rsidRPr="005346CE" w:rsidRDefault="006877BB" w:rsidP="006877BB">
      <w:pPr>
        <w:pStyle w:val="ListParagraph"/>
        <w:widowControl/>
        <w:numPr>
          <w:ilvl w:val="0"/>
          <w:numId w:val="17"/>
        </w:numPr>
        <w:autoSpaceDE/>
        <w:autoSpaceDN/>
        <w:spacing w:before="60"/>
        <w:contextualSpacing/>
        <w:rPr>
          <w:sz w:val="18"/>
          <w:szCs w:val="18"/>
        </w:rPr>
      </w:pPr>
      <w:r w:rsidRPr="005346CE">
        <w:rPr>
          <w:sz w:val="18"/>
          <w:szCs w:val="18"/>
        </w:rPr>
        <w:t>Η κρίση επί της αξίας των υποψηφίων μπορεί να απαιτήσει από αυτούς να προσέλθουν σε προφορική ή/και γραπτή εξέταση.</w:t>
      </w:r>
    </w:p>
    <w:p w:rsidR="006877BB" w:rsidRPr="005346CE" w:rsidRDefault="006877BB" w:rsidP="006877BB">
      <w:pPr>
        <w:spacing w:before="60"/>
        <w:ind w:left="284"/>
        <w:jc w:val="both"/>
        <w:rPr>
          <w:sz w:val="18"/>
          <w:szCs w:val="18"/>
        </w:rPr>
      </w:pPr>
      <w:r w:rsidRPr="005346CE">
        <w:rPr>
          <w:sz w:val="18"/>
          <w:szCs w:val="18"/>
        </w:rPr>
        <w:t xml:space="preserve">     Πέραν των πιο πάνω, ως προς τους όρους απασχόλησης θα εφαρμόζονται «οι περί Ίδρυσης του Οργανισμού Κρατικών Υπηρεσιών Υγείας (Γενικοί) Κανονισμοί του 2017», όπως αυτοί εκάστοτε τροποποιούνται. Σε περίπτωση που οποιοδήποτε ζήτημα δεν ρυθμίζεται από τους ανωτέρω Κανονισμούς, θα εφαρμόζονται οι ισχύοντες Εσωτερικοί Κανονισμοί του Οργανισμού.</w:t>
      </w:r>
    </w:p>
    <w:p w:rsidR="00B04454" w:rsidRPr="00FF35F0" w:rsidRDefault="00542DE8" w:rsidP="004D2EC7">
      <w:pPr>
        <w:pStyle w:val="BodyText"/>
        <w:spacing w:before="60"/>
        <w:ind w:left="117" w:firstLine="0"/>
      </w:pPr>
      <w:r>
        <w:t>Ε</w:t>
      </w:r>
      <w:r w:rsidR="00AA167C">
        <w:t>. Σημείωση:</w:t>
      </w:r>
    </w:p>
    <w:p w:rsidR="00B04454" w:rsidRPr="00FF35F0" w:rsidRDefault="00B04454" w:rsidP="004D2EC7">
      <w:pPr>
        <w:pStyle w:val="BodyText"/>
        <w:spacing w:before="60"/>
        <w:ind w:left="117" w:firstLine="0"/>
      </w:pPr>
      <w:r w:rsidRPr="00FF35F0">
        <w:t>Σύμφωνα με τον Κρατικό Προϋπολογισμό για το 2019 η κλίμακα μισθοδοσίας του Νοσηλευτικού Λειτουργού αναβαθμίστηκε από Κλίμακα Α5 (2η βαθμίδα)–Α7–Α8(i) σε Α8-Α10-Α11. Σύμφωνα με τον Κανονισμό 18(1)(α)(iii) των περί Δημόσιας Υπηρεσίας (Απολαβές, Επιδόματα και άλλα Οικονομικά Ωφελήματα των Δημοσίων Υπαλλήλων) Κανονισμών εφόσον υπάρχει υπάλληλος με βασική αμοιβή σε οποιοδήποτε σημείο της επέκτασης προς τα κάτω της νέας κλίμακας της θέσης του, η βασική αμοιβή οποιουδήποτε νέου υπαλλήλου που προσλαμβάνεται καθορίζεται με τέτοιο τρόπο ώστε να μην υπερέχει μισθολογικά από τον υπάλληλο που ήδη κατέχει τη θέση αυτή, και ο νέος αυτός υπάλληλος αρχίζει να κερδίζει προσαύξηση κάθε έξι μήνες απασχόλησης, μέχρι να φθάσει την αρχική βασική αμοιβή της νέας κλίμακας. Επίσης, σύμφωνα με το άρθρο 10 του Κρατικού Προϋπολογισμού, κατά τα δύο πρώτα έτη της απασχόλησης σας , η μισθοδοσία σας δεν μπορεί να είναι ψηλότερη από τη μειωμένη κλίμακα εισδοχής Νοσηλευτικού Λειτουργού. Το ίδιο ισχύει και για εργοδοτούμενους ορισμένου χρόνου του Οργανισμού Κρατικών Υπηρεσιών Υγείας.</w:t>
      </w:r>
    </w:p>
    <w:p w:rsidR="00CC7046" w:rsidRPr="00FF35F0" w:rsidRDefault="00542DE8" w:rsidP="004D2EC7">
      <w:pPr>
        <w:pStyle w:val="BodyText"/>
        <w:spacing w:before="60"/>
        <w:ind w:left="117" w:firstLine="0"/>
      </w:pPr>
      <w:r>
        <w:t>ΣΤ</w:t>
      </w:r>
      <w:r w:rsidR="00CC7046" w:rsidRPr="00FF35F0">
        <w:t>. Υποβολή Αιτήσεων:</w:t>
      </w:r>
    </w:p>
    <w:p w:rsidR="00A9506F" w:rsidRDefault="00CC7046" w:rsidP="004D2EC7">
      <w:pPr>
        <w:pStyle w:val="ListParagraph"/>
        <w:widowControl/>
        <w:numPr>
          <w:ilvl w:val="0"/>
          <w:numId w:val="8"/>
        </w:numPr>
        <w:adjustRightInd w:val="0"/>
        <w:spacing w:before="60"/>
        <w:contextualSpacing/>
        <w:rPr>
          <w:sz w:val="18"/>
          <w:szCs w:val="18"/>
        </w:rPr>
      </w:pPr>
      <w:bookmarkStart w:id="3" w:name="_Hlk42606224"/>
      <w:r w:rsidRPr="00FF35F0">
        <w:rPr>
          <w:sz w:val="18"/>
          <w:szCs w:val="18"/>
        </w:rPr>
        <w:t xml:space="preserve">Όλες οι αιτήσεις θα πρέπει να υποβληθούν σε ειδικό έντυπο που μπορεί να εξασφαλιστεί από την ιστοσελίδα του Οργανισμού Κρατικών Υπηρεσιών Υγείας </w:t>
      </w:r>
      <w:bookmarkStart w:id="4" w:name="_Hlk43814698"/>
    </w:p>
    <w:p w:rsidR="00CC7046" w:rsidRPr="00FF35F0" w:rsidRDefault="008312BB" w:rsidP="00A9506F">
      <w:pPr>
        <w:pStyle w:val="ListParagraph"/>
        <w:widowControl/>
        <w:adjustRightInd w:val="0"/>
        <w:spacing w:before="60"/>
        <w:ind w:left="720" w:firstLine="0"/>
        <w:contextualSpacing/>
        <w:rPr>
          <w:sz w:val="18"/>
          <w:szCs w:val="18"/>
        </w:rPr>
      </w:pPr>
      <w:hyperlink r:id="rId8" w:history="1">
        <w:r w:rsidRPr="00DC354B">
          <w:rPr>
            <w:rStyle w:val="Hyperlink"/>
            <w:sz w:val="18"/>
            <w:szCs w:val="18"/>
          </w:rPr>
          <w:t>https://www.shso.org.cy/wp-content/uploads/2019/08/ApplicationFormV3.pdf</w:t>
        </w:r>
      </w:hyperlink>
      <w:bookmarkEnd w:id="4"/>
      <w:r w:rsidR="00CC7046" w:rsidRPr="00FF35F0">
        <w:rPr>
          <w:sz w:val="18"/>
          <w:szCs w:val="18"/>
        </w:rPr>
        <w:t xml:space="preserve"> ή να αποτείνονται στα τηλέφωνα </w:t>
      </w:r>
    </w:p>
    <w:p w:rsidR="00CC7046" w:rsidRPr="00FF35F0" w:rsidRDefault="00CC7046" w:rsidP="004D2EC7">
      <w:pPr>
        <w:pStyle w:val="ListParagraph"/>
        <w:widowControl/>
        <w:adjustRightInd w:val="0"/>
        <w:spacing w:before="60"/>
        <w:ind w:left="720" w:firstLine="0"/>
        <w:contextualSpacing/>
        <w:rPr>
          <w:sz w:val="18"/>
          <w:szCs w:val="18"/>
        </w:rPr>
      </w:pPr>
      <w:r w:rsidRPr="00FF35F0">
        <w:rPr>
          <w:sz w:val="18"/>
          <w:szCs w:val="18"/>
        </w:rPr>
        <w:t xml:space="preserve">22-605475 ή 22-605670. </w:t>
      </w:r>
    </w:p>
    <w:p w:rsidR="00CC7046" w:rsidRDefault="00CC7046" w:rsidP="004D2EC7">
      <w:pPr>
        <w:pStyle w:val="ListParagraph"/>
        <w:widowControl/>
        <w:numPr>
          <w:ilvl w:val="0"/>
          <w:numId w:val="8"/>
        </w:numPr>
        <w:adjustRightInd w:val="0"/>
        <w:spacing w:before="60"/>
        <w:contextualSpacing/>
        <w:rPr>
          <w:sz w:val="18"/>
          <w:szCs w:val="18"/>
        </w:rPr>
      </w:pPr>
      <w:r w:rsidRPr="00FF35F0">
        <w:rPr>
          <w:sz w:val="18"/>
          <w:szCs w:val="18"/>
        </w:rPr>
        <w:t>Οι αιτητές θα πρέπει να απευθύνονται στον “Οργανισμό Κρατικών Υπηρεσιών Υγείας (Ο.Κ.Υπ.Υ.)” και να αναφέρουν τον τίτλο της θέσης για την οποία υποβάλλεται η αίτηση.</w:t>
      </w:r>
    </w:p>
    <w:p w:rsidR="00CC7046" w:rsidRPr="00FF35F0" w:rsidRDefault="00CC7046" w:rsidP="004D2EC7">
      <w:pPr>
        <w:pStyle w:val="ListParagraph"/>
        <w:widowControl/>
        <w:numPr>
          <w:ilvl w:val="0"/>
          <w:numId w:val="8"/>
        </w:numPr>
        <w:adjustRightInd w:val="0"/>
        <w:spacing w:before="60"/>
        <w:contextualSpacing/>
        <w:rPr>
          <w:sz w:val="18"/>
          <w:szCs w:val="18"/>
        </w:rPr>
      </w:pPr>
      <w:r w:rsidRPr="00FF35F0">
        <w:rPr>
          <w:sz w:val="18"/>
          <w:szCs w:val="18"/>
        </w:rPr>
        <w:t xml:space="preserve">Όλες οι αιτήσεις πρέπει να συμπληρώνονται κατάλληλα και να περιέχονται σε αυτές με ακρίβεια, όλα τα ζητούμενα στοιχεία και να τεκμηριώνονται με τα αναγκαία πιστοποιητικά, δηλαδή, αντίγραφα των απαιτούμενων πιστοποιητικών, εκπαιδευτικών, επαγγελματικών ή άλλων προσόντων που προνοούνται στην ανωτέρω </w:t>
      </w:r>
      <w:r w:rsidRPr="00FF35F0">
        <w:rPr>
          <w:sz w:val="18"/>
          <w:szCs w:val="18"/>
        </w:rPr>
        <w:lastRenderedPageBreak/>
        <w:t xml:space="preserve">παράγραφο </w:t>
      </w:r>
      <w:r w:rsidR="008312BB">
        <w:rPr>
          <w:sz w:val="18"/>
          <w:szCs w:val="18"/>
        </w:rPr>
        <w:t>Α</w:t>
      </w:r>
      <w:r w:rsidRPr="00FF35F0">
        <w:rPr>
          <w:sz w:val="18"/>
          <w:szCs w:val="18"/>
        </w:rPr>
        <w:t>, περιλαμβανόμενων και βεβαιώσεων απασχόλησης εκεί όπου απαιτείται πείρα και συστατικών επιστολών από προηγούμενους εργοδότες.</w:t>
      </w:r>
    </w:p>
    <w:p w:rsidR="00CC7046" w:rsidRPr="00FF35F0" w:rsidRDefault="00CC7046" w:rsidP="004D2EC7">
      <w:pPr>
        <w:pStyle w:val="ListParagraph"/>
        <w:widowControl/>
        <w:numPr>
          <w:ilvl w:val="0"/>
          <w:numId w:val="8"/>
        </w:numPr>
        <w:adjustRightInd w:val="0"/>
        <w:spacing w:before="60"/>
        <w:contextualSpacing/>
        <w:rPr>
          <w:sz w:val="18"/>
          <w:szCs w:val="18"/>
        </w:rPr>
      </w:pPr>
      <w:r w:rsidRPr="00FF35F0">
        <w:rPr>
          <w:sz w:val="18"/>
          <w:szCs w:val="18"/>
        </w:rPr>
        <w:t>Όλες οι αιτήσεις θα πρέπει να παραδοθούν στα Γραφεία του Οργανισμού Κρατικών Υπηρεσιών Υγείας μεταξύ των ωρών 8:30 - 14:30 στη διεύθυνση: Προδρόμου 1 και Χείλωνος 17, 3ος όροφος, Κτίριο Υπουργείου Υγείας,1449 Λευκωσία, έναντι απόδειξης παραλαβής, ή να αποσταλούν μέσω του Ταχυδρομείου, με συστημένη επιστολή με ένδειξη: Γενικό Διευθυντή, Οργανισμό Κρατικών Υπηρεσιών Υγείας, Τ.Θ. 25087, 1306 Λευκωσία.</w:t>
      </w:r>
    </w:p>
    <w:p w:rsidR="005A0F17" w:rsidRPr="005A0F17" w:rsidRDefault="005A0F17" w:rsidP="00B847E9">
      <w:pPr>
        <w:tabs>
          <w:tab w:val="left" w:pos="242"/>
        </w:tabs>
        <w:spacing w:line="218" w:lineRule="auto"/>
        <w:ind w:firstLine="284"/>
        <w:jc w:val="both"/>
        <w:rPr>
          <w:sz w:val="18"/>
        </w:rPr>
      </w:pPr>
      <w:r w:rsidRPr="005A0F17">
        <w:rPr>
          <w:sz w:val="18"/>
        </w:rPr>
        <w:t xml:space="preserve">Η τελευταία ημερομηνία υποβολής αιτήσεων θα είναι η </w:t>
      </w:r>
      <w:r w:rsidR="006E3E48">
        <w:rPr>
          <w:b/>
          <w:sz w:val="18"/>
        </w:rPr>
        <w:t>10</w:t>
      </w:r>
      <w:r w:rsidR="00B847E9" w:rsidRPr="00B847E9">
        <w:rPr>
          <w:b/>
          <w:sz w:val="18"/>
          <w:vertAlign w:val="superscript"/>
        </w:rPr>
        <w:t>η</w:t>
      </w:r>
      <w:r w:rsidR="00B847E9">
        <w:rPr>
          <w:b/>
          <w:sz w:val="18"/>
        </w:rPr>
        <w:t xml:space="preserve"> Ιουλίου 2020</w:t>
      </w:r>
      <w:r w:rsidRPr="005A0F17">
        <w:rPr>
          <w:b/>
          <w:sz w:val="18"/>
        </w:rPr>
        <w:t xml:space="preserve"> και ώρα 14.30</w:t>
      </w:r>
      <w:r w:rsidRPr="005A0F17">
        <w:rPr>
          <w:sz w:val="18"/>
        </w:rPr>
        <w:t xml:space="preserve"> (θα ληφθεί υπόψη η ημερομηνία της ταχυδρομικής σφραγίδας όπου εφαρμόζεται).</w:t>
      </w:r>
    </w:p>
    <w:p w:rsidR="00CC7046" w:rsidRPr="00FF35F0" w:rsidRDefault="00CC7046" w:rsidP="004D2EC7">
      <w:pPr>
        <w:tabs>
          <w:tab w:val="left" w:pos="567"/>
        </w:tabs>
        <w:spacing w:before="60"/>
        <w:ind w:firstLine="284"/>
        <w:jc w:val="both"/>
        <w:rPr>
          <w:sz w:val="18"/>
          <w:szCs w:val="18"/>
        </w:rPr>
      </w:pPr>
      <w:r w:rsidRPr="00FF35F0">
        <w:rPr>
          <w:sz w:val="18"/>
          <w:szCs w:val="18"/>
        </w:rPr>
        <w:t>Αιτήσεις που δεν είναι πλήρως συμπληρωμένες και δεν προσκομίζουν τις κατάλληλες βεβαιώσεις οι οποίες αφορούν τα απαιτούμενα προσόντα δεν θα λαμβάνονται υπόψη.</w:t>
      </w:r>
    </w:p>
    <w:bookmarkEnd w:id="3"/>
    <w:p w:rsidR="00B04454" w:rsidRPr="00FF35F0" w:rsidRDefault="00B04454" w:rsidP="008312BB">
      <w:pPr>
        <w:tabs>
          <w:tab w:val="left" w:pos="839"/>
        </w:tabs>
        <w:spacing w:before="60"/>
        <w:ind w:right="115"/>
        <w:rPr>
          <w:sz w:val="18"/>
          <w:szCs w:val="18"/>
        </w:rPr>
      </w:pPr>
    </w:p>
    <w:p w:rsidR="00B04454" w:rsidRPr="00FF35F0" w:rsidRDefault="00B04454" w:rsidP="008312BB">
      <w:pPr>
        <w:pStyle w:val="ListParagraph"/>
        <w:tabs>
          <w:tab w:val="left" w:pos="839"/>
        </w:tabs>
        <w:spacing w:before="60"/>
        <w:ind w:right="115" w:firstLine="0"/>
        <w:jc w:val="left"/>
        <w:rPr>
          <w:sz w:val="18"/>
          <w:szCs w:val="18"/>
        </w:rPr>
      </w:pPr>
    </w:p>
    <w:p w:rsidR="00B04454" w:rsidRPr="00FF35F0" w:rsidRDefault="00B04454" w:rsidP="008312BB">
      <w:pPr>
        <w:pStyle w:val="ListParagraph"/>
        <w:tabs>
          <w:tab w:val="left" w:pos="839"/>
        </w:tabs>
        <w:spacing w:before="60"/>
        <w:ind w:right="115" w:firstLine="0"/>
        <w:jc w:val="left"/>
        <w:rPr>
          <w:sz w:val="18"/>
          <w:szCs w:val="18"/>
        </w:rPr>
      </w:pPr>
    </w:p>
    <w:p w:rsidR="00CC7046" w:rsidRPr="00FF35F0" w:rsidRDefault="00CC7046" w:rsidP="008312BB">
      <w:pPr>
        <w:pStyle w:val="ListParagraph"/>
        <w:tabs>
          <w:tab w:val="left" w:pos="839"/>
        </w:tabs>
        <w:spacing w:before="60"/>
        <w:ind w:right="115" w:firstLine="0"/>
        <w:jc w:val="left"/>
        <w:rPr>
          <w:sz w:val="18"/>
          <w:szCs w:val="18"/>
        </w:rPr>
      </w:pPr>
    </w:p>
    <w:sectPr w:rsidR="00CC7046" w:rsidRPr="00FF35F0" w:rsidSect="008312BB">
      <w:pgSz w:w="11910" w:h="16840"/>
      <w:pgMar w:top="1304" w:right="1134" w:bottom="1304"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5BAD" w:rsidRDefault="00AB5BAD" w:rsidP="008575D8">
      <w:r>
        <w:separator/>
      </w:r>
    </w:p>
  </w:endnote>
  <w:endnote w:type="continuationSeparator" w:id="0">
    <w:p w:rsidR="00AB5BAD" w:rsidRDefault="00AB5BAD" w:rsidP="00857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5BAD" w:rsidRDefault="00AB5BAD" w:rsidP="008575D8">
      <w:r>
        <w:separator/>
      </w:r>
    </w:p>
  </w:footnote>
  <w:footnote w:type="continuationSeparator" w:id="0">
    <w:p w:rsidR="00AB5BAD" w:rsidRDefault="00AB5BAD" w:rsidP="008575D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A4A2E"/>
    <w:multiLevelType w:val="hybridMultilevel"/>
    <w:tmpl w:val="0C880272"/>
    <w:lvl w:ilvl="0" w:tplc="3D2E5792">
      <w:start w:val="1"/>
      <w:numFmt w:val="decimal"/>
      <w:lvlText w:val="(%1)"/>
      <w:lvlJc w:val="left"/>
      <w:pPr>
        <w:ind w:left="212" w:hanging="301"/>
      </w:pPr>
      <w:rPr>
        <w:rFonts w:ascii="Arial" w:eastAsia="Arial" w:hAnsi="Arial" w:cs="Arial" w:hint="default"/>
        <w:spacing w:val="-23"/>
        <w:w w:val="99"/>
        <w:sz w:val="18"/>
        <w:szCs w:val="18"/>
        <w:lang w:val="el-GR" w:eastAsia="en-US" w:bidi="ar-SA"/>
      </w:rPr>
    </w:lvl>
    <w:lvl w:ilvl="1" w:tplc="04BE4A0E">
      <w:start w:val="1"/>
      <w:numFmt w:val="lowerRoman"/>
      <w:lvlText w:val="(%2)"/>
      <w:lvlJc w:val="left"/>
      <w:pPr>
        <w:ind w:left="1143" w:hanging="211"/>
      </w:pPr>
      <w:rPr>
        <w:rFonts w:ascii="Arial" w:eastAsia="Arial" w:hAnsi="Arial" w:cs="Arial" w:hint="default"/>
        <w:spacing w:val="-2"/>
        <w:w w:val="100"/>
        <w:sz w:val="18"/>
        <w:szCs w:val="18"/>
        <w:lang w:val="el-GR" w:eastAsia="en-US" w:bidi="ar-SA"/>
      </w:rPr>
    </w:lvl>
    <w:lvl w:ilvl="2" w:tplc="55B69460">
      <w:numFmt w:val="bullet"/>
      <w:lvlText w:val="•"/>
      <w:lvlJc w:val="left"/>
      <w:pPr>
        <w:ind w:left="2120" w:hanging="211"/>
      </w:pPr>
      <w:rPr>
        <w:rFonts w:hint="default"/>
        <w:lang w:val="el-GR" w:eastAsia="en-US" w:bidi="ar-SA"/>
      </w:rPr>
    </w:lvl>
    <w:lvl w:ilvl="3" w:tplc="C62C14D8">
      <w:numFmt w:val="bullet"/>
      <w:lvlText w:val="•"/>
      <w:lvlJc w:val="left"/>
      <w:pPr>
        <w:ind w:left="3101" w:hanging="211"/>
      </w:pPr>
      <w:rPr>
        <w:rFonts w:hint="default"/>
        <w:lang w:val="el-GR" w:eastAsia="en-US" w:bidi="ar-SA"/>
      </w:rPr>
    </w:lvl>
    <w:lvl w:ilvl="4" w:tplc="F76687C0">
      <w:numFmt w:val="bullet"/>
      <w:lvlText w:val="•"/>
      <w:lvlJc w:val="left"/>
      <w:pPr>
        <w:ind w:left="4082" w:hanging="211"/>
      </w:pPr>
      <w:rPr>
        <w:rFonts w:hint="default"/>
        <w:lang w:val="el-GR" w:eastAsia="en-US" w:bidi="ar-SA"/>
      </w:rPr>
    </w:lvl>
    <w:lvl w:ilvl="5" w:tplc="6DA2433C">
      <w:numFmt w:val="bullet"/>
      <w:lvlText w:val="•"/>
      <w:lvlJc w:val="left"/>
      <w:pPr>
        <w:ind w:left="5062" w:hanging="211"/>
      </w:pPr>
      <w:rPr>
        <w:rFonts w:hint="default"/>
        <w:lang w:val="el-GR" w:eastAsia="en-US" w:bidi="ar-SA"/>
      </w:rPr>
    </w:lvl>
    <w:lvl w:ilvl="6" w:tplc="A992B03A">
      <w:numFmt w:val="bullet"/>
      <w:lvlText w:val="•"/>
      <w:lvlJc w:val="left"/>
      <w:pPr>
        <w:ind w:left="6043" w:hanging="211"/>
      </w:pPr>
      <w:rPr>
        <w:rFonts w:hint="default"/>
        <w:lang w:val="el-GR" w:eastAsia="en-US" w:bidi="ar-SA"/>
      </w:rPr>
    </w:lvl>
    <w:lvl w:ilvl="7" w:tplc="1ECA6E38">
      <w:numFmt w:val="bullet"/>
      <w:lvlText w:val="•"/>
      <w:lvlJc w:val="left"/>
      <w:pPr>
        <w:ind w:left="7024" w:hanging="211"/>
      </w:pPr>
      <w:rPr>
        <w:rFonts w:hint="default"/>
        <w:lang w:val="el-GR" w:eastAsia="en-US" w:bidi="ar-SA"/>
      </w:rPr>
    </w:lvl>
    <w:lvl w:ilvl="8" w:tplc="C090ECD6">
      <w:numFmt w:val="bullet"/>
      <w:lvlText w:val="•"/>
      <w:lvlJc w:val="left"/>
      <w:pPr>
        <w:ind w:left="8004" w:hanging="211"/>
      </w:pPr>
      <w:rPr>
        <w:rFonts w:hint="default"/>
        <w:lang w:val="el-GR" w:eastAsia="en-US" w:bidi="ar-SA"/>
      </w:rPr>
    </w:lvl>
  </w:abstractNum>
  <w:abstractNum w:abstractNumId="1" w15:restartNumberingAfterBreak="0">
    <w:nsid w:val="0B46332E"/>
    <w:multiLevelType w:val="hybridMultilevel"/>
    <w:tmpl w:val="B65A50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9844EF"/>
    <w:multiLevelType w:val="hybridMultilevel"/>
    <w:tmpl w:val="70887E8C"/>
    <w:lvl w:ilvl="0" w:tplc="27AC44BE">
      <w:start w:val="1"/>
      <w:numFmt w:val="decimal"/>
      <w:lvlText w:val="(%1)"/>
      <w:lvlJc w:val="left"/>
      <w:pPr>
        <w:ind w:left="838" w:hanging="360"/>
      </w:pPr>
      <w:rPr>
        <w:rFonts w:ascii="Arial" w:eastAsia="Arial" w:hAnsi="Arial" w:cs="Arial" w:hint="default"/>
        <w:spacing w:val="-11"/>
        <w:w w:val="99"/>
        <w:sz w:val="18"/>
        <w:szCs w:val="18"/>
        <w:lang w:val="el-GR" w:eastAsia="en-US" w:bidi="ar-SA"/>
      </w:rPr>
    </w:lvl>
    <w:lvl w:ilvl="1" w:tplc="899208E6">
      <w:numFmt w:val="bullet"/>
      <w:lvlText w:val="•"/>
      <w:lvlJc w:val="left"/>
      <w:pPr>
        <w:ind w:left="1742" w:hanging="360"/>
      </w:pPr>
      <w:rPr>
        <w:rFonts w:hint="default"/>
        <w:lang w:val="el-GR" w:eastAsia="en-US" w:bidi="ar-SA"/>
      </w:rPr>
    </w:lvl>
    <w:lvl w:ilvl="2" w:tplc="D77ADED8">
      <w:numFmt w:val="bullet"/>
      <w:lvlText w:val="•"/>
      <w:lvlJc w:val="left"/>
      <w:pPr>
        <w:ind w:left="2645" w:hanging="360"/>
      </w:pPr>
      <w:rPr>
        <w:rFonts w:hint="default"/>
        <w:lang w:val="el-GR" w:eastAsia="en-US" w:bidi="ar-SA"/>
      </w:rPr>
    </w:lvl>
    <w:lvl w:ilvl="3" w:tplc="93FCB96E">
      <w:numFmt w:val="bullet"/>
      <w:lvlText w:val="•"/>
      <w:lvlJc w:val="left"/>
      <w:pPr>
        <w:ind w:left="3547" w:hanging="360"/>
      </w:pPr>
      <w:rPr>
        <w:rFonts w:hint="default"/>
        <w:lang w:val="el-GR" w:eastAsia="en-US" w:bidi="ar-SA"/>
      </w:rPr>
    </w:lvl>
    <w:lvl w:ilvl="4" w:tplc="283CF084">
      <w:numFmt w:val="bullet"/>
      <w:lvlText w:val="•"/>
      <w:lvlJc w:val="left"/>
      <w:pPr>
        <w:ind w:left="4450" w:hanging="360"/>
      </w:pPr>
      <w:rPr>
        <w:rFonts w:hint="default"/>
        <w:lang w:val="el-GR" w:eastAsia="en-US" w:bidi="ar-SA"/>
      </w:rPr>
    </w:lvl>
    <w:lvl w:ilvl="5" w:tplc="A50E81F6">
      <w:numFmt w:val="bullet"/>
      <w:lvlText w:val="•"/>
      <w:lvlJc w:val="left"/>
      <w:pPr>
        <w:ind w:left="5353" w:hanging="360"/>
      </w:pPr>
      <w:rPr>
        <w:rFonts w:hint="default"/>
        <w:lang w:val="el-GR" w:eastAsia="en-US" w:bidi="ar-SA"/>
      </w:rPr>
    </w:lvl>
    <w:lvl w:ilvl="6" w:tplc="355ED2EE">
      <w:numFmt w:val="bullet"/>
      <w:lvlText w:val="•"/>
      <w:lvlJc w:val="left"/>
      <w:pPr>
        <w:ind w:left="6255" w:hanging="360"/>
      </w:pPr>
      <w:rPr>
        <w:rFonts w:hint="default"/>
        <w:lang w:val="el-GR" w:eastAsia="en-US" w:bidi="ar-SA"/>
      </w:rPr>
    </w:lvl>
    <w:lvl w:ilvl="7" w:tplc="804C7C0E">
      <w:numFmt w:val="bullet"/>
      <w:lvlText w:val="•"/>
      <w:lvlJc w:val="left"/>
      <w:pPr>
        <w:ind w:left="7158" w:hanging="360"/>
      </w:pPr>
      <w:rPr>
        <w:rFonts w:hint="default"/>
        <w:lang w:val="el-GR" w:eastAsia="en-US" w:bidi="ar-SA"/>
      </w:rPr>
    </w:lvl>
    <w:lvl w:ilvl="8" w:tplc="911C676A">
      <w:numFmt w:val="bullet"/>
      <w:lvlText w:val="•"/>
      <w:lvlJc w:val="left"/>
      <w:pPr>
        <w:ind w:left="8061" w:hanging="360"/>
      </w:pPr>
      <w:rPr>
        <w:rFonts w:hint="default"/>
        <w:lang w:val="el-GR" w:eastAsia="en-US" w:bidi="ar-SA"/>
      </w:rPr>
    </w:lvl>
  </w:abstractNum>
  <w:abstractNum w:abstractNumId="3" w15:restartNumberingAfterBreak="0">
    <w:nsid w:val="163352AC"/>
    <w:multiLevelType w:val="hybridMultilevel"/>
    <w:tmpl w:val="C558445C"/>
    <w:lvl w:ilvl="0" w:tplc="CC78D63E">
      <w:start w:val="1"/>
      <w:numFmt w:val="decimal"/>
      <w:lvlText w:val="(%1)"/>
      <w:lvlJc w:val="left"/>
      <w:pPr>
        <w:ind w:left="838" w:hanging="360"/>
      </w:pPr>
      <w:rPr>
        <w:rFonts w:ascii="Arial" w:eastAsia="Arial" w:hAnsi="Arial" w:cs="Arial" w:hint="default"/>
        <w:spacing w:val="-11"/>
        <w:w w:val="99"/>
        <w:sz w:val="18"/>
        <w:szCs w:val="18"/>
        <w:lang w:val="el-GR" w:eastAsia="en-US" w:bidi="ar-SA"/>
      </w:rPr>
    </w:lvl>
    <w:lvl w:ilvl="1" w:tplc="902E9776">
      <w:numFmt w:val="bullet"/>
      <w:lvlText w:val="•"/>
      <w:lvlJc w:val="left"/>
      <w:pPr>
        <w:ind w:left="1742" w:hanging="360"/>
      </w:pPr>
      <w:rPr>
        <w:rFonts w:hint="default"/>
        <w:lang w:val="el-GR" w:eastAsia="en-US" w:bidi="ar-SA"/>
      </w:rPr>
    </w:lvl>
    <w:lvl w:ilvl="2" w:tplc="251AC7F6">
      <w:numFmt w:val="bullet"/>
      <w:lvlText w:val="•"/>
      <w:lvlJc w:val="left"/>
      <w:pPr>
        <w:ind w:left="2645" w:hanging="360"/>
      </w:pPr>
      <w:rPr>
        <w:rFonts w:hint="default"/>
        <w:lang w:val="el-GR" w:eastAsia="en-US" w:bidi="ar-SA"/>
      </w:rPr>
    </w:lvl>
    <w:lvl w:ilvl="3" w:tplc="C93EE6C8">
      <w:numFmt w:val="bullet"/>
      <w:lvlText w:val="•"/>
      <w:lvlJc w:val="left"/>
      <w:pPr>
        <w:ind w:left="3547" w:hanging="360"/>
      </w:pPr>
      <w:rPr>
        <w:rFonts w:hint="default"/>
        <w:lang w:val="el-GR" w:eastAsia="en-US" w:bidi="ar-SA"/>
      </w:rPr>
    </w:lvl>
    <w:lvl w:ilvl="4" w:tplc="130278C6">
      <w:numFmt w:val="bullet"/>
      <w:lvlText w:val="•"/>
      <w:lvlJc w:val="left"/>
      <w:pPr>
        <w:ind w:left="4450" w:hanging="360"/>
      </w:pPr>
      <w:rPr>
        <w:rFonts w:hint="default"/>
        <w:lang w:val="el-GR" w:eastAsia="en-US" w:bidi="ar-SA"/>
      </w:rPr>
    </w:lvl>
    <w:lvl w:ilvl="5" w:tplc="C0229162">
      <w:numFmt w:val="bullet"/>
      <w:lvlText w:val="•"/>
      <w:lvlJc w:val="left"/>
      <w:pPr>
        <w:ind w:left="5353" w:hanging="360"/>
      </w:pPr>
      <w:rPr>
        <w:rFonts w:hint="default"/>
        <w:lang w:val="el-GR" w:eastAsia="en-US" w:bidi="ar-SA"/>
      </w:rPr>
    </w:lvl>
    <w:lvl w:ilvl="6" w:tplc="00E81B3C">
      <w:numFmt w:val="bullet"/>
      <w:lvlText w:val="•"/>
      <w:lvlJc w:val="left"/>
      <w:pPr>
        <w:ind w:left="6255" w:hanging="360"/>
      </w:pPr>
      <w:rPr>
        <w:rFonts w:hint="default"/>
        <w:lang w:val="el-GR" w:eastAsia="en-US" w:bidi="ar-SA"/>
      </w:rPr>
    </w:lvl>
    <w:lvl w:ilvl="7" w:tplc="44CA480E">
      <w:numFmt w:val="bullet"/>
      <w:lvlText w:val="•"/>
      <w:lvlJc w:val="left"/>
      <w:pPr>
        <w:ind w:left="7158" w:hanging="360"/>
      </w:pPr>
      <w:rPr>
        <w:rFonts w:hint="default"/>
        <w:lang w:val="el-GR" w:eastAsia="en-US" w:bidi="ar-SA"/>
      </w:rPr>
    </w:lvl>
    <w:lvl w:ilvl="8" w:tplc="ABC65FEE">
      <w:numFmt w:val="bullet"/>
      <w:lvlText w:val="•"/>
      <w:lvlJc w:val="left"/>
      <w:pPr>
        <w:ind w:left="8061" w:hanging="360"/>
      </w:pPr>
      <w:rPr>
        <w:rFonts w:hint="default"/>
        <w:lang w:val="el-GR" w:eastAsia="en-US" w:bidi="ar-SA"/>
      </w:rPr>
    </w:lvl>
  </w:abstractNum>
  <w:abstractNum w:abstractNumId="4" w15:restartNumberingAfterBreak="0">
    <w:nsid w:val="19E34E8E"/>
    <w:multiLevelType w:val="hybridMultilevel"/>
    <w:tmpl w:val="71B0D896"/>
    <w:lvl w:ilvl="0" w:tplc="0B30A798">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5569E0"/>
    <w:multiLevelType w:val="hybridMultilevel"/>
    <w:tmpl w:val="130AEB50"/>
    <w:lvl w:ilvl="0" w:tplc="1C704310">
      <w:start w:val="1"/>
      <w:numFmt w:val="decimal"/>
      <w:lvlText w:val="(%1)"/>
      <w:lvlJc w:val="left"/>
      <w:pPr>
        <w:ind w:left="928" w:hanging="360"/>
      </w:pPr>
      <w:rPr>
        <w:rFonts w:ascii="Arial" w:eastAsia="Arial" w:hAnsi="Arial" w:cs="Arial" w:hint="default"/>
        <w:spacing w:val="-11"/>
        <w:w w:val="99"/>
        <w:sz w:val="18"/>
        <w:szCs w:val="18"/>
        <w:lang w:val="el-GR" w:eastAsia="en-US" w:bidi="ar-SA"/>
      </w:rPr>
    </w:lvl>
    <w:lvl w:ilvl="1" w:tplc="26C6C56A">
      <w:start w:val="1"/>
      <w:numFmt w:val="lowerRoman"/>
      <w:lvlText w:val="(%2)"/>
      <w:lvlJc w:val="left"/>
      <w:pPr>
        <w:ind w:left="2008" w:hanging="720"/>
      </w:pPr>
      <w:rPr>
        <w:rFonts w:ascii="Arial" w:eastAsia="Arial" w:hAnsi="Arial" w:cs="Arial" w:hint="default"/>
        <w:spacing w:val="-2"/>
        <w:w w:val="99"/>
        <w:sz w:val="18"/>
        <w:szCs w:val="18"/>
        <w:lang w:val="el-GR" w:eastAsia="en-US" w:bidi="ar-SA"/>
      </w:rPr>
    </w:lvl>
    <w:lvl w:ilvl="2" w:tplc="FDFA28E2">
      <w:numFmt w:val="bullet"/>
      <w:lvlText w:val="•"/>
      <w:lvlJc w:val="left"/>
      <w:pPr>
        <w:ind w:left="2892" w:hanging="720"/>
      </w:pPr>
      <w:rPr>
        <w:rFonts w:hint="default"/>
        <w:lang w:val="el-GR" w:eastAsia="en-US" w:bidi="ar-SA"/>
      </w:rPr>
    </w:lvl>
    <w:lvl w:ilvl="3" w:tplc="F5102FEC">
      <w:numFmt w:val="bullet"/>
      <w:lvlText w:val="•"/>
      <w:lvlJc w:val="left"/>
      <w:pPr>
        <w:ind w:left="3775" w:hanging="720"/>
      </w:pPr>
      <w:rPr>
        <w:rFonts w:hint="default"/>
        <w:lang w:val="el-GR" w:eastAsia="en-US" w:bidi="ar-SA"/>
      </w:rPr>
    </w:lvl>
    <w:lvl w:ilvl="4" w:tplc="C08AF91A">
      <w:numFmt w:val="bullet"/>
      <w:lvlText w:val="•"/>
      <w:lvlJc w:val="left"/>
      <w:pPr>
        <w:ind w:left="4658" w:hanging="720"/>
      </w:pPr>
      <w:rPr>
        <w:rFonts w:hint="default"/>
        <w:lang w:val="el-GR" w:eastAsia="en-US" w:bidi="ar-SA"/>
      </w:rPr>
    </w:lvl>
    <w:lvl w:ilvl="5" w:tplc="EAFECC04">
      <w:numFmt w:val="bullet"/>
      <w:lvlText w:val="•"/>
      <w:lvlJc w:val="left"/>
      <w:pPr>
        <w:ind w:left="5541" w:hanging="720"/>
      </w:pPr>
      <w:rPr>
        <w:rFonts w:hint="default"/>
        <w:lang w:val="el-GR" w:eastAsia="en-US" w:bidi="ar-SA"/>
      </w:rPr>
    </w:lvl>
    <w:lvl w:ilvl="6" w:tplc="62C48850">
      <w:numFmt w:val="bullet"/>
      <w:lvlText w:val="•"/>
      <w:lvlJc w:val="left"/>
      <w:pPr>
        <w:ind w:left="6424" w:hanging="720"/>
      </w:pPr>
      <w:rPr>
        <w:rFonts w:hint="default"/>
        <w:lang w:val="el-GR" w:eastAsia="en-US" w:bidi="ar-SA"/>
      </w:rPr>
    </w:lvl>
    <w:lvl w:ilvl="7" w:tplc="066A5E6E">
      <w:numFmt w:val="bullet"/>
      <w:lvlText w:val="•"/>
      <w:lvlJc w:val="left"/>
      <w:pPr>
        <w:ind w:left="7307" w:hanging="720"/>
      </w:pPr>
      <w:rPr>
        <w:rFonts w:hint="default"/>
        <w:lang w:val="el-GR" w:eastAsia="en-US" w:bidi="ar-SA"/>
      </w:rPr>
    </w:lvl>
    <w:lvl w:ilvl="8" w:tplc="2D789E66">
      <w:numFmt w:val="bullet"/>
      <w:lvlText w:val="•"/>
      <w:lvlJc w:val="left"/>
      <w:pPr>
        <w:ind w:left="8190" w:hanging="720"/>
      </w:pPr>
      <w:rPr>
        <w:rFonts w:hint="default"/>
        <w:lang w:val="el-GR" w:eastAsia="en-US" w:bidi="ar-SA"/>
      </w:rPr>
    </w:lvl>
  </w:abstractNum>
  <w:abstractNum w:abstractNumId="6" w15:restartNumberingAfterBreak="0">
    <w:nsid w:val="1B5245A7"/>
    <w:multiLevelType w:val="hybridMultilevel"/>
    <w:tmpl w:val="D2E8ACD6"/>
    <w:lvl w:ilvl="0" w:tplc="2C841686">
      <w:start w:val="1"/>
      <w:numFmt w:val="decimal"/>
      <w:lvlText w:val="(%1)"/>
      <w:lvlJc w:val="right"/>
      <w:pPr>
        <w:ind w:left="837" w:hanging="360"/>
      </w:pPr>
      <w:rPr>
        <w:rFonts w:ascii="Arial" w:hAnsi="Arial" w:hint="default"/>
        <w:sz w:val="18"/>
        <w:szCs w:val="18"/>
      </w:rPr>
    </w:lvl>
    <w:lvl w:ilvl="1" w:tplc="04080019" w:tentative="1">
      <w:start w:val="1"/>
      <w:numFmt w:val="lowerLetter"/>
      <w:lvlText w:val="%2."/>
      <w:lvlJc w:val="left"/>
      <w:pPr>
        <w:ind w:left="1557" w:hanging="360"/>
      </w:pPr>
    </w:lvl>
    <w:lvl w:ilvl="2" w:tplc="0408001B" w:tentative="1">
      <w:start w:val="1"/>
      <w:numFmt w:val="lowerRoman"/>
      <w:lvlText w:val="%3."/>
      <w:lvlJc w:val="right"/>
      <w:pPr>
        <w:ind w:left="2277" w:hanging="180"/>
      </w:pPr>
    </w:lvl>
    <w:lvl w:ilvl="3" w:tplc="0408000F" w:tentative="1">
      <w:start w:val="1"/>
      <w:numFmt w:val="decimal"/>
      <w:lvlText w:val="%4."/>
      <w:lvlJc w:val="left"/>
      <w:pPr>
        <w:ind w:left="2997" w:hanging="360"/>
      </w:pPr>
    </w:lvl>
    <w:lvl w:ilvl="4" w:tplc="04080019" w:tentative="1">
      <w:start w:val="1"/>
      <w:numFmt w:val="lowerLetter"/>
      <w:lvlText w:val="%5."/>
      <w:lvlJc w:val="left"/>
      <w:pPr>
        <w:ind w:left="3717" w:hanging="360"/>
      </w:pPr>
    </w:lvl>
    <w:lvl w:ilvl="5" w:tplc="0408001B" w:tentative="1">
      <w:start w:val="1"/>
      <w:numFmt w:val="lowerRoman"/>
      <w:lvlText w:val="%6."/>
      <w:lvlJc w:val="right"/>
      <w:pPr>
        <w:ind w:left="4437" w:hanging="180"/>
      </w:pPr>
    </w:lvl>
    <w:lvl w:ilvl="6" w:tplc="0408000F" w:tentative="1">
      <w:start w:val="1"/>
      <w:numFmt w:val="decimal"/>
      <w:lvlText w:val="%7."/>
      <w:lvlJc w:val="left"/>
      <w:pPr>
        <w:ind w:left="5157" w:hanging="360"/>
      </w:pPr>
    </w:lvl>
    <w:lvl w:ilvl="7" w:tplc="04080019" w:tentative="1">
      <w:start w:val="1"/>
      <w:numFmt w:val="lowerLetter"/>
      <w:lvlText w:val="%8."/>
      <w:lvlJc w:val="left"/>
      <w:pPr>
        <w:ind w:left="5877" w:hanging="360"/>
      </w:pPr>
    </w:lvl>
    <w:lvl w:ilvl="8" w:tplc="0408001B" w:tentative="1">
      <w:start w:val="1"/>
      <w:numFmt w:val="lowerRoman"/>
      <w:lvlText w:val="%9."/>
      <w:lvlJc w:val="right"/>
      <w:pPr>
        <w:ind w:left="6597" w:hanging="180"/>
      </w:pPr>
    </w:lvl>
  </w:abstractNum>
  <w:abstractNum w:abstractNumId="7" w15:restartNumberingAfterBreak="0">
    <w:nsid w:val="1EFF4909"/>
    <w:multiLevelType w:val="hybridMultilevel"/>
    <w:tmpl w:val="4560FEDA"/>
    <w:lvl w:ilvl="0" w:tplc="9D4AA258">
      <w:start w:val="1"/>
      <w:numFmt w:val="decimal"/>
      <w:lvlText w:val="(%1)"/>
      <w:lvlJc w:val="left"/>
      <w:pPr>
        <w:ind w:left="120" w:hanging="274"/>
      </w:pPr>
      <w:rPr>
        <w:rFonts w:ascii="Arial" w:eastAsia="Arial" w:hAnsi="Arial" w:cs="Arial" w:hint="default"/>
        <w:w w:val="100"/>
        <w:sz w:val="18"/>
        <w:szCs w:val="18"/>
        <w:lang w:val="el-GR" w:eastAsia="en-US" w:bidi="ar-SA"/>
      </w:rPr>
    </w:lvl>
    <w:lvl w:ilvl="1" w:tplc="919A3C20">
      <w:numFmt w:val="bullet"/>
      <w:lvlText w:val="•"/>
      <w:lvlJc w:val="left"/>
      <w:pPr>
        <w:ind w:left="962" w:hanging="274"/>
      </w:pPr>
      <w:rPr>
        <w:rFonts w:hint="default"/>
        <w:lang w:val="el-GR" w:eastAsia="en-US" w:bidi="ar-SA"/>
      </w:rPr>
    </w:lvl>
    <w:lvl w:ilvl="2" w:tplc="2988CCD4">
      <w:numFmt w:val="bullet"/>
      <w:lvlText w:val="•"/>
      <w:lvlJc w:val="left"/>
      <w:pPr>
        <w:ind w:left="1805" w:hanging="274"/>
      </w:pPr>
      <w:rPr>
        <w:rFonts w:hint="default"/>
        <w:lang w:val="el-GR" w:eastAsia="en-US" w:bidi="ar-SA"/>
      </w:rPr>
    </w:lvl>
    <w:lvl w:ilvl="3" w:tplc="649ABDA4">
      <w:numFmt w:val="bullet"/>
      <w:lvlText w:val="•"/>
      <w:lvlJc w:val="left"/>
      <w:pPr>
        <w:ind w:left="2647" w:hanging="274"/>
      </w:pPr>
      <w:rPr>
        <w:rFonts w:hint="default"/>
        <w:lang w:val="el-GR" w:eastAsia="en-US" w:bidi="ar-SA"/>
      </w:rPr>
    </w:lvl>
    <w:lvl w:ilvl="4" w:tplc="EDD8071C">
      <w:numFmt w:val="bullet"/>
      <w:lvlText w:val="•"/>
      <w:lvlJc w:val="left"/>
      <w:pPr>
        <w:ind w:left="3490" w:hanging="274"/>
      </w:pPr>
      <w:rPr>
        <w:rFonts w:hint="default"/>
        <w:lang w:val="el-GR" w:eastAsia="en-US" w:bidi="ar-SA"/>
      </w:rPr>
    </w:lvl>
    <w:lvl w:ilvl="5" w:tplc="FF588C30">
      <w:numFmt w:val="bullet"/>
      <w:lvlText w:val="•"/>
      <w:lvlJc w:val="left"/>
      <w:pPr>
        <w:ind w:left="4333" w:hanging="274"/>
      </w:pPr>
      <w:rPr>
        <w:rFonts w:hint="default"/>
        <w:lang w:val="el-GR" w:eastAsia="en-US" w:bidi="ar-SA"/>
      </w:rPr>
    </w:lvl>
    <w:lvl w:ilvl="6" w:tplc="B6A66F72">
      <w:numFmt w:val="bullet"/>
      <w:lvlText w:val="•"/>
      <w:lvlJc w:val="left"/>
      <w:pPr>
        <w:ind w:left="5175" w:hanging="274"/>
      </w:pPr>
      <w:rPr>
        <w:rFonts w:hint="default"/>
        <w:lang w:val="el-GR" w:eastAsia="en-US" w:bidi="ar-SA"/>
      </w:rPr>
    </w:lvl>
    <w:lvl w:ilvl="7" w:tplc="C28CFDDC">
      <w:numFmt w:val="bullet"/>
      <w:lvlText w:val="•"/>
      <w:lvlJc w:val="left"/>
      <w:pPr>
        <w:ind w:left="6018" w:hanging="274"/>
      </w:pPr>
      <w:rPr>
        <w:rFonts w:hint="default"/>
        <w:lang w:val="el-GR" w:eastAsia="en-US" w:bidi="ar-SA"/>
      </w:rPr>
    </w:lvl>
    <w:lvl w:ilvl="8" w:tplc="73A8930E">
      <w:numFmt w:val="bullet"/>
      <w:lvlText w:val="•"/>
      <w:lvlJc w:val="left"/>
      <w:pPr>
        <w:ind w:left="6861" w:hanging="274"/>
      </w:pPr>
      <w:rPr>
        <w:rFonts w:hint="default"/>
        <w:lang w:val="el-GR" w:eastAsia="en-US" w:bidi="ar-SA"/>
      </w:rPr>
    </w:lvl>
  </w:abstractNum>
  <w:abstractNum w:abstractNumId="8" w15:restartNumberingAfterBreak="0">
    <w:nsid w:val="26F366B2"/>
    <w:multiLevelType w:val="hybridMultilevel"/>
    <w:tmpl w:val="249CB670"/>
    <w:lvl w:ilvl="0" w:tplc="0B30A798">
      <w:start w:val="1"/>
      <mc:AlternateContent>
        <mc:Choice Requires="w14">
          <w:numFmt w:val="custom" w:format="α, β, γ, ..."/>
        </mc:Choice>
        <mc:Fallback>
          <w:numFmt w:val="decimal"/>
        </mc:Fallback>
      </mc:AlternateContent>
      <w:lvlText w:val="(%1)"/>
      <w:lvlJc w:val="left"/>
      <w:pPr>
        <w:ind w:left="837" w:hanging="360"/>
      </w:pPr>
      <w:rPr>
        <w:rFonts w:hint="default"/>
      </w:rPr>
    </w:lvl>
    <w:lvl w:ilvl="1" w:tplc="08090019" w:tentative="1">
      <w:start w:val="1"/>
      <w:numFmt w:val="lowerLetter"/>
      <w:lvlText w:val="%2."/>
      <w:lvlJc w:val="left"/>
      <w:pPr>
        <w:ind w:left="1557" w:hanging="360"/>
      </w:pPr>
    </w:lvl>
    <w:lvl w:ilvl="2" w:tplc="0809001B" w:tentative="1">
      <w:start w:val="1"/>
      <w:numFmt w:val="lowerRoman"/>
      <w:lvlText w:val="%3."/>
      <w:lvlJc w:val="right"/>
      <w:pPr>
        <w:ind w:left="2277" w:hanging="180"/>
      </w:pPr>
    </w:lvl>
    <w:lvl w:ilvl="3" w:tplc="0809000F" w:tentative="1">
      <w:start w:val="1"/>
      <w:numFmt w:val="decimal"/>
      <w:lvlText w:val="%4."/>
      <w:lvlJc w:val="left"/>
      <w:pPr>
        <w:ind w:left="2997" w:hanging="360"/>
      </w:pPr>
    </w:lvl>
    <w:lvl w:ilvl="4" w:tplc="08090019" w:tentative="1">
      <w:start w:val="1"/>
      <w:numFmt w:val="lowerLetter"/>
      <w:lvlText w:val="%5."/>
      <w:lvlJc w:val="left"/>
      <w:pPr>
        <w:ind w:left="3717" w:hanging="360"/>
      </w:pPr>
    </w:lvl>
    <w:lvl w:ilvl="5" w:tplc="0809001B" w:tentative="1">
      <w:start w:val="1"/>
      <w:numFmt w:val="lowerRoman"/>
      <w:lvlText w:val="%6."/>
      <w:lvlJc w:val="right"/>
      <w:pPr>
        <w:ind w:left="4437" w:hanging="180"/>
      </w:pPr>
    </w:lvl>
    <w:lvl w:ilvl="6" w:tplc="0809000F" w:tentative="1">
      <w:start w:val="1"/>
      <w:numFmt w:val="decimal"/>
      <w:lvlText w:val="%7."/>
      <w:lvlJc w:val="left"/>
      <w:pPr>
        <w:ind w:left="5157" w:hanging="360"/>
      </w:pPr>
    </w:lvl>
    <w:lvl w:ilvl="7" w:tplc="08090019" w:tentative="1">
      <w:start w:val="1"/>
      <w:numFmt w:val="lowerLetter"/>
      <w:lvlText w:val="%8."/>
      <w:lvlJc w:val="left"/>
      <w:pPr>
        <w:ind w:left="5877" w:hanging="360"/>
      </w:pPr>
    </w:lvl>
    <w:lvl w:ilvl="8" w:tplc="0809001B" w:tentative="1">
      <w:start w:val="1"/>
      <w:numFmt w:val="lowerRoman"/>
      <w:lvlText w:val="%9."/>
      <w:lvlJc w:val="right"/>
      <w:pPr>
        <w:ind w:left="6597" w:hanging="180"/>
      </w:pPr>
    </w:lvl>
  </w:abstractNum>
  <w:abstractNum w:abstractNumId="9" w15:restartNumberingAfterBreak="0">
    <w:nsid w:val="2A827722"/>
    <w:multiLevelType w:val="hybridMultilevel"/>
    <w:tmpl w:val="6C8EDD3C"/>
    <w:lvl w:ilvl="0" w:tplc="DB364EE6">
      <w:start w:val="1"/>
      <w:numFmt w:val="decimal"/>
      <w:lvlText w:val="(%1)"/>
      <w:lvlJc w:val="left"/>
      <w:pPr>
        <w:ind w:left="720" w:hanging="360"/>
      </w:pPr>
      <w:rPr>
        <w:rFonts w:hint="default"/>
      </w:rPr>
    </w:lvl>
    <w:lvl w:ilvl="1" w:tplc="01264D46">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B008FC"/>
    <w:multiLevelType w:val="hybridMultilevel"/>
    <w:tmpl w:val="D0000A80"/>
    <w:lvl w:ilvl="0" w:tplc="0B30A798">
      <w:start w:val="1"/>
      <mc:AlternateContent>
        <mc:Choice Requires="w14">
          <w:numFmt w:val="custom" w:format="α, β, γ, ..."/>
        </mc:Choice>
        <mc:Fallback>
          <w:numFmt w:val="decimal"/>
        </mc:Fallback>
      </mc:AlternateContent>
      <w:lvlText w:val="(%1)"/>
      <w:lvlJc w:val="left"/>
      <w:pPr>
        <w:ind w:left="837" w:hanging="360"/>
      </w:pPr>
      <w:rPr>
        <w:rFonts w:hint="default"/>
      </w:rPr>
    </w:lvl>
    <w:lvl w:ilvl="1" w:tplc="08090019" w:tentative="1">
      <w:start w:val="1"/>
      <w:numFmt w:val="lowerLetter"/>
      <w:lvlText w:val="%2."/>
      <w:lvlJc w:val="left"/>
      <w:pPr>
        <w:ind w:left="1557" w:hanging="360"/>
      </w:pPr>
    </w:lvl>
    <w:lvl w:ilvl="2" w:tplc="0809001B" w:tentative="1">
      <w:start w:val="1"/>
      <w:numFmt w:val="lowerRoman"/>
      <w:lvlText w:val="%3."/>
      <w:lvlJc w:val="right"/>
      <w:pPr>
        <w:ind w:left="2277" w:hanging="180"/>
      </w:pPr>
    </w:lvl>
    <w:lvl w:ilvl="3" w:tplc="0809000F" w:tentative="1">
      <w:start w:val="1"/>
      <w:numFmt w:val="decimal"/>
      <w:lvlText w:val="%4."/>
      <w:lvlJc w:val="left"/>
      <w:pPr>
        <w:ind w:left="2997" w:hanging="360"/>
      </w:pPr>
    </w:lvl>
    <w:lvl w:ilvl="4" w:tplc="08090019" w:tentative="1">
      <w:start w:val="1"/>
      <w:numFmt w:val="lowerLetter"/>
      <w:lvlText w:val="%5."/>
      <w:lvlJc w:val="left"/>
      <w:pPr>
        <w:ind w:left="3717" w:hanging="360"/>
      </w:pPr>
    </w:lvl>
    <w:lvl w:ilvl="5" w:tplc="0809001B" w:tentative="1">
      <w:start w:val="1"/>
      <w:numFmt w:val="lowerRoman"/>
      <w:lvlText w:val="%6."/>
      <w:lvlJc w:val="right"/>
      <w:pPr>
        <w:ind w:left="4437" w:hanging="180"/>
      </w:pPr>
    </w:lvl>
    <w:lvl w:ilvl="6" w:tplc="0809000F" w:tentative="1">
      <w:start w:val="1"/>
      <w:numFmt w:val="decimal"/>
      <w:lvlText w:val="%7."/>
      <w:lvlJc w:val="left"/>
      <w:pPr>
        <w:ind w:left="5157" w:hanging="360"/>
      </w:pPr>
    </w:lvl>
    <w:lvl w:ilvl="7" w:tplc="08090019" w:tentative="1">
      <w:start w:val="1"/>
      <w:numFmt w:val="lowerLetter"/>
      <w:lvlText w:val="%8."/>
      <w:lvlJc w:val="left"/>
      <w:pPr>
        <w:ind w:left="5877" w:hanging="360"/>
      </w:pPr>
    </w:lvl>
    <w:lvl w:ilvl="8" w:tplc="0809001B" w:tentative="1">
      <w:start w:val="1"/>
      <w:numFmt w:val="lowerRoman"/>
      <w:lvlText w:val="%9."/>
      <w:lvlJc w:val="right"/>
      <w:pPr>
        <w:ind w:left="6597" w:hanging="180"/>
      </w:pPr>
    </w:lvl>
  </w:abstractNum>
  <w:abstractNum w:abstractNumId="11" w15:restartNumberingAfterBreak="0">
    <w:nsid w:val="45593014"/>
    <w:multiLevelType w:val="hybridMultilevel"/>
    <w:tmpl w:val="5F5CBB2E"/>
    <w:lvl w:ilvl="0" w:tplc="6EEE09F8">
      <w:start w:val="1"/>
      <w:numFmt w:val="decimal"/>
      <w:lvlText w:val="(%1)"/>
      <w:lvlJc w:val="left"/>
      <w:pPr>
        <w:ind w:left="838" w:hanging="360"/>
      </w:pPr>
      <w:rPr>
        <w:rFonts w:ascii="Arial" w:eastAsia="Arial" w:hAnsi="Arial" w:cs="Arial" w:hint="default"/>
        <w:spacing w:val="-23"/>
        <w:w w:val="99"/>
        <w:sz w:val="18"/>
        <w:szCs w:val="18"/>
        <w:lang w:val="el-GR" w:eastAsia="en-US" w:bidi="ar-SA"/>
      </w:rPr>
    </w:lvl>
    <w:lvl w:ilvl="1" w:tplc="E092D556">
      <w:numFmt w:val="bullet"/>
      <w:lvlText w:val="•"/>
      <w:lvlJc w:val="left"/>
      <w:pPr>
        <w:ind w:left="1742" w:hanging="360"/>
      </w:pPr>
      <w:rPr>
        <w:rFonts w:hint="default"/>
        <w:lang w:val="el-GR" w:eastAsia="en-US" w:bidi="ar-SA"/>
      </w:rPr>
    </w:lvl>
    <w:lvl w:ilvl="2" w:tplc="F196A58E">
      <w:numFmt w:val="bullet"/>
      <w:lvlText w:val="•"/>
      <w:lvlJc w:val="left"/>
      <w:pPr>
        <w:ind w:left="2645" w:hanging="360"/>
      </w:pPr>
      <w:rPr>
        <w:rFonts w:hint="default"/>
        <w:lang w:val="el-GR" w:eastAsia="en-US" w:bidi="ar-SA"/>
      </w:rPr>
    </w:lvl>
    <w:lvl w:ilvl="3" w:tplc="A1224114">
      <w:numFmt w:val="bullet"/>
      <w:lvlText w:val="•"/>
      <w:lvlJc w:val="left"/>
      <w:pPr>
        <w:ind w:left="3547" w:hanging="360"/>
      </w:pPr>
      <w:rPr>
        <w:rFonts w:hint="default"/>
        <w:lang w:val="el-GR" w:eastAsia="en-US" w:bidi="ar-SA"/>
      </w:rPr>
    </w:lvl>
    <w:lvl w:ilvl="4" w:tplc="2F94A17A">
      <w:numFmt w:val="bullet"/>
      <w:lvlText w:val="•"/>
      <w:lvlJc w:val="left"/>
      <w:pPr>
        <w:ind w:left="4450" w:hanging="360"/>
      </w:pPr>
      <w:rPr>
        <w:rFonts w:hint="default"/>
        <w:lang w:val="el-GR" w:eastAsia="en-US" w:bidi="ar-SA"/>
      </w:rPr>
    </w:lvl>
    <w:lvl w:ilvl="5" w:tplc="72A6B832">
      <w:numFmt w:val="bullet"/>
      <w:lvlText w:val="•"/>
      <w:lvlJc w:val="left"/>
      <w:pPr>
        <w:ind w:left="5353" w:hanging="360"/>
      </w:pPr>
      <w:rPr>
        <w:rFonts w:hint="default"/>
        <w:lang w:val="el-GR" w:eastAsia="en-US" w:bidi="ar-SA"/>
      </w:rPr>
    </w:lvl>
    <w:lvl w:ilvl="6" w:tplc="FAFA11D0">
      <w:numFmt w:val="bullet"/>
      <w:lvlText w:val="•"/>
      <w:lvlJc w:val="left"/>
      <w:pPr>
        <w:ind w:left="6255" w:hanging="360"/>
      </w:pPr>
      <w:rPr>
        <w:rFonts w:hint="default"/>
        <w:lang w:val="el-GR" w:eastAsia="en-US" w:bidi="ar-SA"/>
      </w:rPr>
    </w:lvl>
    <w:lvl w:ilvl="7" w:tplc="B364AC52">
      <w:numFmt w:val="bullet"/>
      <w:lvlText w:val="•"/>
      <w:lvlJc w:val="left"/>
      <w:pPr>
        <w:ind w:left="7158" w:hanging="360"/>
      </w:pPr>
      <w:rPr>
        <w:rFonts w:hint="default"/>
        <w:lang w:val="el-GR" w:eastAsia="en-US" w:bidi="ar-SA"/>
      </w:rPr>
    </w:lvl>
    <w:lvl w:ilvl="8" w:tplc="5224A35A">
      <w:numFmt w:val="bullet"/>
      <w:lvlText w:val="•"/>
      <w:lvlJc w:val="left"/>
      <w:pPr>
        <w:ind w:left="8061" w:hanging="360"/>
      </w:pPr>
      <w:rPr>
        <w:rFonts w:hint="default"/>
        <w:lang w:val="el-GR" w:eastAsia="en-US" w:bidi="ar-SA"/>
      </w:rPr>
    </w:lvl>
  </w:abstractNum>
  <w:abstractNum w:abstractNumId="12" w15:restartNumberingAfterBreak="0">
    <w:nsid w:val="4CCB53A8"/>
    <w:multiLevelType w:val="hybridMultilevel"/>
    <w:tmpl w:val="71B0D896"/>
    <w:lvl w:ilvl="0" w:tplc="0B30A798">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BAD4C7D"/>
    <w:multiLevelType w:val="hybridMultilevel"/>
    <w:tmpl w:val="DAD6D6E6"/>
    <w:lvl w:ilvl="0" w:tplc="08090011">
      <w:start w:val="1"/>
      <w:numFmt w:val="decimal"/>
      <w:lvlText w:val="%1)"/>
      <w:lvlJc w:val="left"/>
      <w:pPr>
        <w:ind w:left="100" w:hanging="272"/>
      </w:pPr>
      <w:rPr>
        <w:rFonts w:hint="default"/>
        <w:spacing w:val="-4"/>
        <w:w w:val="100"/>
        <w:sz w:val="20"/>
        <w:szCs w:val="20"/>
        <w:lang w:val="el-GR" w:eastAsia="en-US" w:bidi="ar-SA"/>
      </w:rPr>
    </w:lvl>
    <w:lvl w:ilvl="1" w:tplc="ADA08466">
      <w:numFmt w:val="bullet"/>
      <w:lvlText w:val="•"/>
      <w:lvlJc w:val="left"/>
      <w:pPr>
        <w:ind w:left="976" w:hanging="272"/>
      </w:pPr>
      <w:rPr>
        <w:rFonts w:hint="default"/>
        <w:lang w:val="el-GR" w:eastAsia="en-US" w:bidi="ar-SA"/>
      </w:rPr>
    </w:lvl>
    <w:lvl w:ilvl="2" w:tplc="BE762E38">
      <w:numFmt w:val="bullet"/>
      <w:lvlText w:val="•"/>
      <w:lvlJc w:val="left"/>
      <w:pPr>
        <w:ind w:left="1852" w:hanging="272"/>
      </w:pPr>
      <w:rPr>
        <w:rFonts w:hint="default"/>
        <w:lang w:val="el-GR" w:eastAsia="en-US" w:bidi="ar-SA"/>
      </w:rPr>
    </w:lvl>
    <w:lvl w:ilvl="3" w:tplc="921E3370">
      <w:numFmt w:val="bullet"/>
      <w:lvlText w:val="•"/>
      <w:lvlJc w:val="left"/>
      <w:pPr>
        <w:ind w:left="2728" w:hanging="272"/>
      </w:pPr>
      <w:rPr>
        <w:rFonts w:hint="default"/>
        <w:lang w:val="el-GR" w:eastAsia="en-US" w:bidi="ar-SA"/>
      </w:rPr>
    </w:lvl>
    <w:lvl w:ilvl="4" w:tplc="B7CC7D06">
      <w:numFmt w:val="bullet"/>
      <w:lvlText w:val="•"/>
      <w:lvlJc w:val="left"/>
      <w:pPr>
        <w:ind w:left="3604" w:hanging="272"/>
      </w:pPr>
      <w:rPr>
        <w:rFonts w:hint="default"/>
        <w:lang w:val="el-GR" w:eastAsia="en-US" w:bidi="ar-SA"/>
      </w:rPr>
    </w:lvl>
    <w:lvl w:ilvl="5" w:tplc="EC2CE4D4">
      <w:numFmt w:val="bullet"/>
      <w:lvlText w:val="•"/>
      <w:lvlJc w:val="left"/>
      <w:pPr>
        <w:ind w:left="4480" w:hanging="272"/>
      </w:pPr>
      <w:rPr>
        <w:rFonts w:hint="default"/>
        <w:lang w:val="el-GR" w:eastAsia="en-US" w:bidi="ar-SA"/>
      </w:rPr>
    </w:lvl>
    <w:lvl w:ilvl="6" w:tplc="229ABB04">
      <w:numFmt w:val="bullet"/>
      <w:lvlText w:val="•"/>
      <w:lvlJc w:val="left"/>
      <w:pPr>
        <w:ind w:left="5356" w:hanging="272"/>
      </w:pPr>
      <w:rPr>
        <w:rFonts w:hint="default"/>
        <w:lang w:val="el-GR" w:eastAsia="en-US" w:bidi="ar-SA"/>
      </w:rPr>
    </w:lvl>
    <w:lvl w:ilvl="7" w:tplc="3A1A4CCC">
      <w:numFmt w:val="bullet"/>
      <w:lvlText w:val="•"/>
      <w:lvlJc w:val="left"/>
      <w:pPr>
        <w:ind w:left="6232" w:hanging="272"/>
      </w:pPr>
      <w:rPr>
        <w:rFonts w:hint="default"/>
        <w:lang w:val="el-GR" w:eastAsia="en-US" w:bidi="ar-SA"/>
      </w:rPr>
    </w:lvl>
    <w:lvl w:ilvl="8" w:tplc="95AECBA4">
      <w:numFmt w:val="bullet"/>
      <w:lvlText w:val="•"/>
      <w:lvlJc w:val="left"/>
      <w:pPr>
        <w:ind w:left="7108" w:hanging="272"/>
      </w:pPr>
      <w:rPr>
        <w:rFonts w:hint="default"/>
        <w:lang w:val="el-GR" w:eastAsia="en-US" w:bidi="ar-SA"/>
      </w:rPr>
    </w:lvl>
  </w:abstractNum>
  <w:abstractNum w:abstractNumId="14" w15:restartNumberingAfterBreak="0">
    <w:nsid w:val="61623290"/>
    <w:multiLevelType w:val="hybridMultilevel"/>
    <w:tmpl w:val="F244BA46"/>
    <w:lvl w:ilvl="0" w:tplc="BFEAF0EE">
      <w:start w:val="1"/>
      <w:numFmt w:val="decimal"/>
      <w:lvlText w:val="(%1)"/>
      <w:lvlJc w:val="left"/>
      <w:pPr>
        <w:ind w:left="838" w:hanging="360"/>
      </w:pPr>
      <w:rPr>
        <w:rFonts w:ascii="Arial" w:eastAsia="Arial" w:hAnsi="Arial" w:cs="Arial" w:hint="default"/>
        <w:spacing w:val="-11"/>
        <w:w w:val="99"/>
        <w:sz w:val="18"/>
        <w:szCs w:val="18"/>
        <w:lang w:val="el-GR" w:eastAsia="en-US" w:bidi="ar-SA"/>
      </w:rPr>
    </w:lvl>
    <w:lvl w:ilvl="1" w:tplc="9AE02AEE">
      <w:numFmt w:val="bullet"/>
      <w:lvlText w:val="•"/>
      <w:lvlJc w:val="left"/>
      <w:pPr>
        <w:ind w:left="1742" w:hanging="360"/>
      </w:pPr>
      <w:rPr>
        <w:rFonts w:hint="default"/>
        <w:lang w:val="el-GR" w:eastAsia="en-US" w:bidi="ar-SA"/>
      </w:rPr>
    </w:lvl>
    <w:lvl w:ilvl="2" w:tplc="38CC69C0">
      <w:numFmt w:val="bullet"/>
      <w:lvlText w:val="•"/>
      <w:lvlJc w:val="left"/>
      <w:pPr>
        <w:ind w:left="2645" w:hanging="360"/>
      </w:pPr>
      <w:rPr>
        <w:rFonts w:hint="default"/>
        <w:lang w:val="el-GR" w:eastAsia="en-US" w:bidi="ar-SA"/>
      </w:rPr>
    </w:lvl>
    <w:lvl w:ilvl="3" w:tplc="7922A9B6">
      <w:numFmt w:val="bullet"/>
      <w:lvlText w:val="•"/>
      <w:lvlJc w:val="left"/>
      <w:pPr>
        <w:ind w:left="3547" w:hanging="360"/>
      </w:pPr>
      <w:rPr>
        <w:rFonts w:hint="default"/>
        <w:lang w:val="el-GR" w:eastAsia="en-US" w:bidi="ar-SA"/>
      </w:rPr>
    </w:lvl>
    <w:lvl w:ilvl="4" w:tplc="16306EA2">
      <w:numFmt w:val="bullet"/>
      <w:lvlText w:val="•"/>
      <w:lvlJc w:val="left"/>
      <w:pPr>
        <w:ind w:left="4450" w:hanging="360"/>
      </w:pPr>
      <w:rPr>
        <w:rFonts w:hint="default"/>
        <w:lang w:val="el-GR" w:eastAsia="en-US" w:bidi="ar-SA"/>
      </w:rPr>
    </w:lvl>
    <w:lvl w:ilvl="5" w:tplc="C25A67BA">
      <w:numFmt w:val="bullet"/>
      <w:lvlText w:val="•"/>
      <w:lvlJc w:val="left"/>
      <w:pPr>
        <w:ind w:left="5353" w:hanging="360"/>
      </w:pPr>
      <w:rPr>
        <w:rFonts w:hint="default"/>
        <w:lang w:val="el-GR" w:eastAsia="en-US" w:bidi="ar-SA"/>
      </w:rPr>
    </w:lvl>
    <w:lvl w:ilvl="6" w:tplc="B05E9130">
      <w:numFmt w:val="bullet"/>
      <w:lvlText w:val="•"/>
      <w:lvlJc w:val="left"/>
      <w:pPr>
        <w:ind w:left="6255" w:hanging="360"/>
      </w:pPr>
      <w:rPr>
        <w:rFonts w:hint="default"/>
        <w:lang w:val="el-GR" w:eastAsia="en-US" w:bidi="ar-SA"/>
      </w:rPr>
    </w:lvl>
    <w:lvl w:ilvl="7" w:tplc="57B8907A">
      <w:numFmt w:val="bullet"/>
      <w:lvlText w:val="•"/>
      <w:lvlJc w:val="left"/>
      <w:pPr>
        <w:ind w:left="7158" w:hanging="360"/>
      </w:pPr>
      <w:rPr>
        <w:rFonts w:hint="default"/>
        <w:lang w:val="el-GR" w:eastAsia="en-US" w:bidi="ar-SA"/>
      </w:rPr>
    </w:lvl>
    <w:lvl w:ilvl="8" w:tplc="13A6078E">
      <w:numFmt w:val="bullet"/>
      <w:lvlText w:val="•"/>
      <w:lvlJc w:val="left"/>
      <w:pPr>
        <w:ind w:left="8061" w:hanging="360"/>
      </w:pPr>
      <w:rPr>
        <w:rFonts w:hint="default"/>
        <w:lang w:val="el-GR" w:eastAsia="en-US" w:bidi="ar-SA"/>
      </w:rPr>
    </w:lvl>
  </w:abstractNum>
  <w:abstractNum w:abstractNumId="15" w15:restartNumberingAfterBreak="0">
    <w:nsid w:val="62AC232E"/>
    <w:multiLevelType w:val="hybridMultilevel"/>
    <w:tmpl w:val="A8CC1C60"/>
    <w:lvl w:ilvl="0" w:tplc="DB364EE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95F784F"/>
    <w:multiLevelType w:val="hybridMultilevel"/>
    <w:tmpl w:val="71B0D896"/>
    <w:lvl w:ilvl="0" w:tplc="0B30A798">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5"/>
  </w:num>
  <w:num w:numId="3">
    <w:abstractNumId w:val="3"/>
  </w:num>
  <w:num w:numId="4">
    <w:abstractNumId w:val="14"/>
  </w:num>
  <w:num w:numId="5">
    <w:abstractNumId w:val="2"/>
  </w:num>
  <w:num w:numId="6">
    <w:abstractNumId w:val="7"/>
  </w:num>
  <w:num w:numId="7">
    <w:abstractNumId w:val="0"/>
  </w:num>
  <w:num w:numId="8">
    <w:abstractNumId w:val="15"/>
  </w:num>
  <w:num w:numId="9">
    <w:abstractNumId w:val="13"/>
  </w:num>
  <w:num w:numId="10">
    <w:abstractNumId w:val="16"/>
  </w:num>
  <w:num w:numId="11">
    <w:abstractNumId w:val="8"/>
  </w:num>
  <w:num w:numId="12">
    <w:abstractNumId w:val="1"/>
  </w:num>
  <w:num w:numId="13">
    <w:abstractNumId w:val="12"/>
  </w:num>
  <w:num w:numId="14">
    <w:abstractNumId w:val="4"/>
  </w:num>
  <w:num w:numId="15">
    <w:abstractNumId w:val="10"/>
  </w:num>
  <w:num w:numId="16">
    <w:abstractNumId w:val="6"/>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788"/>
    <w:rsid w:val="00012BD8"/>
    <w:rsid w:val="000A204B"/>
    <w:rsid w:val="000C3069"/>
    <w:rsid w:val="000E7493"/>
    <w:rsid w:val="000F531D"/>
    <w:rsid w:val="00153B68"/>
    <w:rsid w:val="00156848"/>
    <w:rsid w:val="00164CE0"/>
    <w:rsid w:val="001707F8"/>
    <w:rsid w:val="00181B8D"/>
    <w:rsid w:val="00191F17"/>
    <w:rsid w:val="00207673"/>
    <w:rsid w:val="002866D3"/>
    <w:rsid w:val="00293998"/>
    <w:rsid w:val="002B18EC"/>
    <w:rsid w:val="002C0584"/>
    <w:rsid w:val="002C443F"/>
    <w:rsid w:val="00323761"/>
    <w:rsid w:val="0037155A"/>
    <w:rsid w:val="00380E55"/>
    <w:rsid w:val="00385825"/>
    <w:rsid w:val="00386711"/>
    <w:rsid w:val="00396733"/>
    <w:rsid w:val="003B2852"/>
    <w:rsid w:val="00407B58"/>
    <w:rsid w:val="0041693B"/>
    <w:rsid w:val="00451D56"/>
    <w:rsid w:val="004D2EC7"/>
    <w:rsid w:val="004E53BE"/>
    <w:rsid w:val="00502AF3"/>
    <w:rsid w:val="00542DE8"/>
    <w:rsid w:val="005A0F17"/>
    <w:rsid w:val="005E0601"/>
    <w:rsid w:val="00635031"/>
    <w:rsid w:val="006655D3"/>
    <w:rsid w:val="0066669A"/>
    <w:rsid w:val="00674C8F"/>
    <w:rsid w:val="00682ED8"/>
    <w:rsid w:val="006877BB"/>
    <w:rsid w:val="006900E7"/>
    <w:rsid w:val="00690385"/>
    <w:rsid w:val="006B7A7A"/>
    <w:rsid w:val="006E3E48"/>
    <w:rsid w:val="00715F67"/>
    <w:rsid w:val="007215DA"/>
    <w:rsid w:val="00807E5C"/>
    <w:rsid w:val="008312BB"/>
    <w:rsid w:val="008575D8"/>
    <w:rsid w:val="00933489"/>
    <w:rsid w:val="009A7A60"/>
    <w:rsid w:val="00A464A3"/>
    <w:rsid w:val="00A628A7"/>
    <w:rsid w:val="00A809B4"/>
    <w:rsid w:val="00A9506F"/>
    <w:rsid w:val="00AA167C"/>
    <w:rsid w:val="00AB5BAD"/>
    <w:rsid w:val="00AE3A97"/>
    <w:rsid w:val="00B04454"/>
    <w:rsid w:val="00B54239"/>
    <w:rsid w:val="00B847E9"/>
    <w:rsid w:val="00BC66C2"/>
    <w:rsid w:val="00BE64F2"/>
    <w:rsid w:val="00C35943"/>
    <w:rsid w:val="00C769DE"/>
    <w:rsid w:val="00CA1533"/>
    <w:rsid w:val="00CC7046"/>
    <w:rsid w:val="00D02CD6"/>
    <w:rsid w:val="00D6090F"/>
    <w:rsid w:val="00D62139"/>
    <w:rsid w:val="00DC3788"/>
    <w:rsid w:val="00E871A3"/>
    <w:rsid w:val="00F06430"/>
    <w:rsid w:val="00F06D78"/>
    <w:rsid w:val="00F406C6"/>
    <w:rsid w:val="00F47B1F"/>
    <w:rsid w:val="00FE6713"/>
    <w:rsid w:val="00FF0D90"/>
    <w:rsid w:val="00FF35F0"/>
    <w:rsid w:val="00FF5A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76DB6"/>
  <w15:docId w15:val="{49DC51DA-243C-4E06-84CE-3D9E0E369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38" w:hanging="360"/>
      <w:jc w:val="both"/>
    </w:pPr>
    <w:rPr>
      <w:sz w:val="18"/>
      <w:szCs w:val="18"/>
    </w:rPr>
  </w:style>
  <w:style w:type="paragraph" w:styleId="ListParagraph">
    <w:name w:val="List Paragraph"/>
    <w:basedOn w:val="Normal"/>
    <w:uiPriority w:val="34"/>
    <w:qFormat/>
    <w:pPr>
      <w:ind w:left="838" w:hanging="360"/>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82E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2ED8"/>
    <w:rPr>
      <w:rFonts w:ascii="Segoe UI" w:eastAsia="Arial" w:hAnsi="Segoe UI" w:cs="Segoe UI"/>
      <w:sz w:val="18"/>
      <w:szCs w:val="18"/>
      <w:lang w:val="el-GR"/>
    </w:rPr>
  </w:style>
  <w:style w:type="character" w:styleId="Hyperlink">
    <w:name w:val="Hyperlink"/>
    <w:basedOn w:val="DefaultParagraphFont"/>
    <w:uiPriority w:val="99"/>
    <w:unhideWhenUsed/>
    <w:rsid w:val="00F06430"/>
    <w:rPr>
      <w:color w:val="0000FF"/>
      <w:u w:val="single"/>
    </w:rPr>
  </w:style>
  <w:style w:type="paragraph" w:styleId="Header">
    <w:name w:val="header"/>
    <w:basedOn w:val="Normal"/>
    <w:link w:val="HeaderChar"/>
    <w:uiPriority w:val="99"/>
    <w:unhideWhenUsed/>
    <w:rsid w:val="008575D8"/>
    <w:pPr>
      <w:tabs>
        <w:tab w:val="center" w:pos="4513"/>
        <w:tab w:val="right" w:pos="9026"/>
      </w:tabs>
    </w:pPr>
  </w:style>
  <w:style w:type="character" w:customStyle="1" w:styleId="HeaderChar">
    <w:name w:val="Header Char"/>
    <w:basedOn w:val="DefaultParagraphFont"/>
    <w:link w:val="Header"/>
    <w:uiPriority w:val="99"/>
    <w:rsid w:val="008575D8"/>
    <w:rPr>
      <w:rFonts w:ascii="Arial" w:eastAsia="Arial" w:hAnsi="Arial" w:cs="Arial"/>
      <w:lang w:val="el-GR"/>
    </w:rPr>
  </w:style>
  <w:style w:type="paragraph" w:styleId="Footer">
    <w:name w:val="footer"/>
    <w:basedOn w:val="Normal"/>
    <w:link w:val="FooterChar"/>
    <w:uiPriority w:val="99"/>
    <w:unhideWhenUsed/>
    <w:rsid w:val="008575D8"/>
    <w:pPr>
      <w:tabs>
        <w:tab w:val="center" w:pos="4513"/>
        <w:tab w:val="right" w:pos="9026"/>
      </w:tabs>
    </w:pPr>
  </w:style>
  <w:style w:type="character" w:customStyle="1" w:styleId="FooterChar">
    <w:name w:val="Footer Char"/>
    <w:basedOn w:val="DefaultParagraphFont"/>
    <w:link w:val="Footer"/>
    <w:uiPriority w:val="99"/>
    <w:rsid w:val="008575D8"/>
    <w:rPr>
      <w:rFonts w:ascii="Arial" w:eastAsia="Arial" w:hAnsi="Arial" w:cs="Arial"/>
      <w:lang w:val="el-GR"/>
    </w:rPr>
  </w:style>
  <w:style w:type="table" w:styleId="TableGrid">
    <w:name w:val="Table Grid"/>
    <w:basedOn w:val="TableNormal"/>
    <w:uiPriority w:val="39"/>
    <w:rsid w:val="00B044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312BB"/>
    <w:rPr>
      <w:color w:val="800080" w:themeColor="followedHyperlink"/>
      <w:u w:val="single"/>
    </w:rPr>
  </w:style>
  <w:style w:type="character" w:customStyle="1" w:styleId="UnresolvedMention1">
    <w:name w:val="Unresolved Mention1"/>
    <w:basedOn w:val="DefaultParagraphFont"/>
    <w:uiPriority w:val="99"/>
    <w:semiHidden/>
    <w:unhideWhenUsed/>
    <w:rsid w:val="008312BB"/>
    <w:rPr>
      <w:color w:val="605E5C"/>
      <w:shd w:val="clear" w:color="auto" w:fill="E1DFDD"/>
    </w:rPr>
  </w:style>
  <w:style w:type="character" w:customStyle="1" w:styleId="UnresolvedMention">
    <w:name w:val="Unresolved Mention"/>
    <w:basedOn w:val="DefaultParagraphFont"/>
    <w:uiPriority w:val="99"/>
    <w:semiHidden/>
    <w:unhideWhenUsed/>
    <w:rsid w:val="00C769DE"/>
    <w:rPr>
      <w:color w:val="605E5C"/>
      <w:shd w:val="clear" w:color="auto" w:fill="E1DFDD"/>
    </w:rPr>
  </w:style>
  <w:style w:type="character" w:customStyle="1" w:styleId="BodyTextChar">
    <w:name w:val="Body Text Char"/>
    <w:basedOn w:val="DefaultParagraphFont"/>
    <w:link w:val="BodyText"/>
    <w:uiPriority w:val="1"/>
    <w:rsid w:val="000E7493"/>
    <w:rPr>
      <w:rFonts w:ascii="Arial" w:eastAsia="Arial" w:hAnsi="Arial" w:cs="Arial"/>
      <w:sz w:val="18"/>
      <w:szCs w:val="18"/>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hso.org.cy/wp-content/uploads/2019/08/ApplicationFormV3.pdf" TargetMode="External"/><Relationship Id="rId3" Type="http://schemas.openxmlformats.org/officeDocument/2006/relationships/settings" Target="settings.xml"/><Relationship Id="rId7" Type="http://schemas.openxmlformats.org/officeDocument/2006/relationships/hyperlink" Target="http://www.psc.gov.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1685</Words>
  <Characters>9103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Stella Andreou</cp:lastModifiedBy>
  <cp:revision>11</cp:revision>
  <cp:lastPrinted>2020-06-24T09:21:00Z</cp:lastPrinted>
  <dcterms:created xsi:type="dcterms:W3CDTF">2020-06-24T09:04:00Z</dcterms:created>
  <dcterms:modified xsi:type="dcterms:W3CDTF">2020-06-24T10:08:00Z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2020-01-31T00:00:00Z</vt:filetime>
  </property>
  <property fmtid="{D5CDD505-2E9C-101B-9397-08002B2CF9AE}" pid="3" name="Creator">
    <vt:lpwstr>Microsoft® Word 2016</vt:lpwstr>
  </property>
  <property fmtid="{D5CDD505-2E9C-101B-9397-08002B2CF9AE}" pid="4" name="LastSaved">
    <vt:filetime>2020-06-01T00:00:00Z</vt:filetime>
  </property>
</Properties>
</file>